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3F117" w14:textId="1A8F0506" w:rsidR="002D1334" w:rsidRPr="00EC329E" w:rsidRDefault="00CF6ABD" w:rsidP="00E65AB3">
      <w:pPr>
        <w:tabs>
          <w:tab w:val="right" w:pos="9360"/>
        </w:tabs>
        <w:spacing w:line="240" w:lineRule="auto"/>
        <w:rPr>
          <w:rFonts w:ascii="Garamond" w:hAnsi="Garamond"/>
          <w:b/>
          <w:sz w:val="24"/>
          <w:szCs w:val="24"/>
        </w:rPr>
      </w:pPr>
      <w:r w:rsidRPr="00EC329E">
        <w:rPr>
          <w:rFonts w:ascii="Garamond" w:hAnsi="Garamond"/>
          <w:b/>
          <w:sz w:val="24"/>
          <w:szCs w:val="24"/>
        </w:rPr>
        <w:t>Second-Year</w:t>
      </w:r>
      <w:r w:rsidR="00DF2A9B" w:rsidRPr="00EC329E">
        <w:rPr>
          <w:rFonts w:ascii="Garamond" w:hAnsi="Garamond"/>
          <w:b/>
          <w:sz w:val="24"/>
          <w:szCs w:val="24"/>
        </w:rPr>
        <w:t xml:space="preserve"> Elective: “</w:t>
      </w:r>
      <w:r w:rsidR="006D3A10" w:rsidRPr="00EC329E">
        <w:rPr>
          <w:rFonts w:ascii="Garamond" w:hAnsi="Garamond"/>
          <w:b/>
          <w:sz w:val="24"/>
          <w:szCs w:val="24"/>
        </w:rPr>
        <w:t xml:space="preserve">‘His Name is </w:t>
      </w:r>
      <w:r w:rsidR="004B0E4C" w:rsidRPr="00EC329E">
        <w:rPr>
          <w:rFonts w:ascii="Garamond" w:hAnsi="Garamond"/>
          <w:b/>
          <w:sz w:val="24"/>
          <w:szCs w:val="24"/>
        </w:rPr>
        <w:t>Alexander Hamilton</w:t>
      </w:r>
      <w:r w:rsidR="006D3A10" w:rsidRPr="00EC329E">
        <w:rPr>
          <w:rFonts w:ascii="Garamond" w:hAnsi="Garamond"/>
          <w:b/>
          <w:sz w:val="24"/>
          <w:szCs w:val="24"/>
        </w:rPr>
        <w:t>’</w:t>
      </w:r>
      <w:r w:rsidR="004B0E4C" w:rsidRPr="00EC329E">
        <w:rPr>
          <w:rFonts w:ascii="Garamond" w:hAnsi="Garamond"/>
          <w:b/>
          <w:sz w:val="24"/>
          <w:szCs w:val="24"/>
        </w:rPr>
        <w:t xml:space="preserve">: Lessons in </w:t>
      </w:r>
      <w:r w:rsidR="009612CB" w:rsidRPr="00EC329E">
        <w:rPr>
          <w:rFonts w:ascii="Garamond" w:hAnsi="Garamond"/>
          <w:b/>
          <w:sz w:val="24"/>
          <w:szCs w:val="24"/>
        </w:rPr>
        <w:t xml:space="preserve">Management, Strategy, </w:t>
      </w:r>
      <w:r w:rsidR="004B0E4C" w:rsidRPr="00EC329E">
        <w:rPr>
          <w:rFonts w:ascii="Garamond" w:hAnsi="Garamond"/>
          <w:b/>
          <w:sz w:val="24"/>
          <w:szCs w:val="24"/>
        </w:rPr>
        <w:t>and Leadership”</w:t>
      </w:r>
    </w:p>
    <w:p w14:paraId="2889AC31" w14:textId="5EBBAE76" w:rsidR="00E6217F" w:rsidRPr="00EC329E" w:rsidRDefault="00E23837" w:rsidP="005C7D14">
      <w:pPr>
        <w:spacing w:after="0" w:line="240" w:lineRule="auto"/>
        <w:rPr>
          <w:rFonts w:ascii="Garamond" w:hAnsi="Garamond"/>
          <w:sz w:val="24"/>
          <w:szCs w:val="24"/>
        </w:rPr>
      </w:pPr>
      <w:r w:rsidRPr="00EC329E">
        <w:rPr>
          <w:rFonts w:ascii="Garamond" w:hAnsi="Garamond"/>
          <w:b/>
          <w:sz w:val="24"/>
          <w:szCs w:val="24"/>
        </w:rPr>
        <w:t xml:space="preserve">Faculty: </w:t>
      </w:r>
      <w:r w:rsidR="002350C4" w:rsidRPr="00EC329E">
        <w:rPr>
          <w:rFonts w:ascii="Garamond" w:hAnsi="Garamond"/>
          <w:b/>
          <w:sz w:val="24"/>
          <w:szCs w:val="24"/>
        </w:rPr>
        <w:t>Scott C. Miller</w:t>
      </w:r>
      <w:r w:rsidR="002274BB" w:rsidRPr="00EC329E">
        <w:rPr>
          <w:rFonts w:ascii="Garamond" w:hAnsi="Garamond"/>
          <w:b/>
          <w:sz w:val="24"/>
          <w:szCs w:val="24"/>
        </w:rPr>
        <w:t>,</w:t>
      </w:r>
      <w:r w:rsidR="002274BB" w:rsidRPr="00EC329E">
        <w:rPr>
          <w:rFonts w:ascii="Garamond" w:hAnsi="Garamond"/>
          <w:sz w:val="24"/>
          <w:szCs w:val="24"/>
        </w:rPr>
        <w:t xml:space="preserve"> </w:t>
      </w:r>
      <w:r w:rsidR="00062111" w:rsidRPr="00EC329E">
        <w:rPr>
          <w:rFonts w:ascii="Garamond" w:hAnsi="Garamond"/>
          <w:sz w:val="24"/>
          <w:szCs w:val="24"/>
        </w:rPr>
        <w:t>Ass</w:t>
      </w:r>
      <w:r w:rsidR="00680E4B" w:rsidRPr="00EC329E">
        <w:rPr>
          <w:rFonts w:ascii="Garamond" w:hAnsi="Garamond"/>
          <w:sz w:val="24"/>
          <w:szCs w:val="24"/>
        </w:rPr>
        <w:t>istant</w:t>
      </w:r>
      <w:r w:rsidR="00062111" w:rsidRPr="00EC329E">
        <w:rPr>
          <w:rFonts w:ascii="Garamond" w:hAnsi="Garamond"/>
          <w:sz w:val="24"/>
          <w:szCs w:val="24"/>
        </w:rPr>
        <w:t xml:space="preserve"> Professor</w:t>
      </w:r>
      <w:r w:rsidR="00DE033A" w:rsidRPr="00EC329E">
        <w:rPr>
          <w:rFonts w:ascii="Garamond" w:hAnsi="Garamond"/>
          <w:sz w:val="24"/>
          <w:szCs w:val="24"/>
        </w:rPr>
        <w:t xml:space="preserve"> of Business Administration</w:t>
      </w:r>
      <w:r w:rsidR="00AF575F" w:rsidRPr="00EC329E">
        <w:rPr>
          <w:rFonts w:ascii="Garamond" w:hAnsi="Garamond"/>
          <w:sz w:val="24"/>
          <w:szCs w:val="24"/>
        </w:rPr>
        <w:t xml:space="preserve"> </w:t>
      </w:r>
      <w:r w:rsidR="002274BB" w:rsidRPr="00EC329E">
        <w:rPr>
          <w:rFonts w:ascii="Garamond" w:hAnsi="Garamond"/>
          <w:sz w:val="24"/>
          <w:szCs w:val="24"/>
        </w:rPr>
        <w:t>at the Darden School</w:t>
      </w:r>
      <w:r w:rsidR="00E0591D" w:rsidRPr="00EC329E">
        <w:rPr>
          <w:rFonts w:ascii="Garamond" w:hAnsi="Garamond"/>
          <w:sz w:val="24"/>
          <w:szCs w:val="24"/>
        </w:rPr>
        <w:t xml:space="preserve"> and </w:t>
      </w:r>
      <w:r w:rsidR="00062111" w:rsidRPr="00EC329E">
        <w:rPr>
          <w:rFonts w:ascii="Garamond" w:hAnsi="Garamond"/>
          <w:sz w:val="24"/>
          <w:szCs w:val="24"/>
        </w:rPr>
        <w:t>Ass</w:t>
      </w:r>
      <w:r w:rsidR="006C39C9" w:rsidRPr="00EC329E">
        <w:rPr>
          <w:rFonts w:ascii="Garamond" w:hAnsi="Garamond"/>
          <w:sz w:val="24"/>
          <w:szCs w:val="24"/>
        </w:rPr>
        <w:t>istant</w:t>
      </w:r>
      <w:r w:rsidR="00DD259A" w:rsidRPr="00EC329E">
        <w:rPr>
          <w:rFonts w:ascii="Garamond" w:hAnsi="Garamond"/>
          <w:sz w:val="24"/>
          <w:szCs w:val="24"/>
        </w:rPr>
        <w:t xml:space="preserve"> </w:t>
      </w:r>
      <w:r w:rsidR="00062111" w:rsidRPr="00EC329E">
        <w:rPr>
          <w:rFonts w:ascii="Garamond" w:hAnsi="Garamond"/>
          <w:sz w:val="24"/>
          <w:szCs w:val="24"/>
        </w:rPr>
        <w:t xml:space="preserve">Professor and Director of the Project on Democracy </w:t>
      </w:r>
      <w:r w:rsidR="00AF575F" w:rsidRPr="00EC329E">
        <w:rPr>
          <w:rFonts w:ascii="Garamond" w:hAnsi="Garamond"/>
          <w:sz w:val="24"/>
          <w:szCs w:val="24"/>
        </w:rPr>
        <w:t>&amp;</w:t>
      </w:r>
      <w:r w:rsidR="00062111" w:rsidRPr="00EC329E">
        <w:rPr>
          <w:rFonts w:ascii="Garamond" w:hAnsi="Garamond"/>
          <w:sz w:val="24"/>
          <w:szCs w:val="24"/>
        </w:rPr>
        <w:t xml:space="preserve"> Capitalism</w:t>
      </w:r>
      <w:r w:rsidR="00E0591D" w:rsidRPr="00EC329E">
        <w:rPr>
          <w:rFonts w:ascii="Garamond" w:hAnsi="Garamond"/>
          <w:sz w:val="24"/>
          <w:szCs w:val="24"/>
        </w:rPr>
        <w:t xml:space="preserve"> at the Miller Center of Public Affairs</w:t>
      </w:r>
      <w:r w:rsidR="002274BB" w:rsidRPr="00EC329E">
        <w:rPr>
          <w:rFonts w:ascii="Garamond" w:hAnsi="Garamond"/>
          <w:sz w:val="24"/>
          <w:szCs w:val="24"/>
        </w:rPr>
        <w:t>.</w:t>
      </w:r>
      <w:r w:rsidR="005C7D14" w:rsidRPr="00EC329E">
        <w:rPr>
          <w:rFonts w:ascii="Garamond" w:hAnsi="Garamond"/>
          <w:sz w:val="24"/>
          <w:szCs w:val="24"/>
        </w:rPr>
        <w:t xml:space="preserve"> </w:t>
      </w:r>
    </w:p>
    <w:p w14:paraId="495E3608" w14:textId="77777777" w:rsidR="002D1334" w:rsidRPr="00EC329E" w:rsidRDefault="002D1334" w:rsidP="00E876E1">
      <w:pPr>
        <w:spacing w:after="0" w:line="240" w:lineRule="auto"/>
        <w:rPr>
          <w:rFonts w:ascii="Garamond" w:hAnsi="Garamond"/>
          <w:b/>
          <w:sz w:val="24"/>
          <w:szCs w:val="24"/>
        </w:rPr>
      </w:pPr>
    </w:p>
    <w:p w14:paraId="5B67EC25" w14:textId="16234A1B" w:rsidR="00E876E1" w:rsidRPr="00EC329E" w:rsidRDefault="004360E5" w:rsidP="00E876E1">
      <w:pPr>
        <w:spacing w:after="0" w:line="240" w:lineRule="auto"/>
        <w:rPr>
          <w:rFonts w:ascii="Garamond" w:hAnsi="Garamond"/>
          <w:sz w:val="24"/>
          <w:szCs w:val="24"/>
        </w:rPr>
      </w:pPr>
      <w:r w:rsidRPr="00EC329E">
        <w:rPr>
          <w:rFonts w:ascii="Garamond" w:hAnsi="Garamond"/>
          <w:b/>
          <w:sz w:val="24"/>
          <w:szCs w:val="24"/>
        </w:rPr>
        <w:t>Time</w:t>
      </w:r>
      <w:r w:rsidR="00972D6E" w:rsidRPr="00EC329E">
        <w:rPr>
          <w:rFonts w:ascii="Garamond" w:hAnsi="Garamond"/>
          <w:b/>
          <w:sz w:val="24"/>
          <w:szCs w:val="24"/>
        </w:rPr>
        <w:t xml:space="preserve"> and Place</w:t>
      </w:r>
      <w:r w:rsidRPr="00EC329E">
        <w:rPr>
          <w:rFonts w:ascii="Garamond" w:hAnsi="Garamond"/>
          <w:b/>
          <w:sz w:val="24"/>
          <w:szCs w:val="24"/>
        </w:rPr>
        <w:t>:</w:t>
      </w:r>
      <w:r w:rsidR="006B4E14" w:rsidRPr="00EC329E">
        <w:rPr>
          <w:rFonts w:ascii="Garamond" w:hAnsi="Garamond"/>
          <w:sz w:val="24"/>
          <w:szCs w:val="24"/>
        </w:rPr>
        <w:t xml:space="preserve"> </w:t>
      </w:r>
      <w:r w:rsidR="006A4F39" w:rsidRPr="00EC329E">
        <w:rPr>
          <w:rFonts w:ascii="Garamond" w:hAnsi="Garamond"/>
          <w:sz w:val="24"/>
          <w:szCs w:val="24"/>
        </w:rPr>
        <w:t xml:space="preserve">This </w:t>
      </w:r>
      <w:r w:rsidR="00737AA6" w:rsidRPr="00EC329E">
        <w:rPr>
          <w:rFonts w:ascii="Garamond" w:hAnsi="Garamond"/>
          <w:sz w:val="24"/>
          <w:szCs w:val="24"/>
        </w:rPr>
        <w:t>1.5</w:t>
      </w:r>
      <w:r w:rsidR="008F4FA4" w:rsidRPr="00EC329E">
        <w:rPr>
          <w:rFonts w:ascii="Garamond" w:hAnsi="Garamond"/>
          <w:sz w:val="24"/>
          <w:szCs w:val="24"/>
        </w:rPr>
        <w:t>-credit</w:t>
      </w:r>
      <w:r w:rsidR="00FA5307" w:rsidRPr="00EC329E">
        <w:rPr>
          <w:rFonts w:ascii="Garamond" w:hAnsi="Garamond"/>
          <w:sz w:val="24"/>
          <w:szCs w:val="24"/>
        </w:rPr>
        <w:t xml:space="preserve"> hour</w:t>
      </w:r>
      <w:r w:rsidR="00FD5DC6" w:rsidRPr="00EC329E">
        <w:rPr>
          <w:rFonts w:ascii="Garamond" w:hAnsi="Garamond"/>
          <w:sz w:val="24"/>
          <w:szCs w:val="24"/>
        </w:rPr>
        <w:t xml:space="preserve"> course</w:t>
      </w:r>
      <w:r w:rsidR="001E54FC" w:rsidRPr="00EC329E">
        <w:rPr>
          <w:rFonts w:ascii="Garamond" w:hAnsi="Garamond"/>
          <w:sz w:val="24"/>
          <w:szCs w:val="24"/>
        </w:rPr>
        <w:t xml:space="preserve"> meets </w:t>
      </w:r>
      <w:r w:rsidR="00DF2A9B" w:rsidRPr="00EC329E">
        <w:rPr>
          <w:rFonts w:ascii="Garamond" w:hAnsi="Garamond"/>
          <w:sz w:val="24"/>
          <w:szCs w:val="24"/>
        </w:rPr>
        <w:t>weekly</w:t>
      </w:r>
      <w:r w:rsidR="006A4F39" w:rsidRPr="00EC329E">
        <w:rPr>
          <w:rFonts w:ascii="Garamond" w:hAnsi="Garamond"/>
          <w:sz w:val="24"/>
          <w:szCs w:val="24"/>
        </w:rPr>
        <w:t xml:space="preserve"> </w:t>
      </w:r>
      <w:r w:rsidR="00737AA6" w:rsidRPr="00EC329E">
        <w:rPr>
          <w:rFonts w:ascii="Garamond" w:hAnsi="Garamond"/>
          <w:sz w:val="24"/>
          <w:szCs w:val="24"/>
        </w:rPr>
        <w:t xml:space="preserve">during </w:t>
      </w:r>
      <w:r w:rsidR="007B54B8" w:rsidRPr="00EC329E">
        <w:rPr>
          <w:rFonts w:ascii="Garamond" w:hAnsi="Garamond"/>
          <w:sz w:val="24"/>
          <w:szCs w:val="24"/>
        </w:rPr>
        <w:t>Q3</w:t>
      </w:r>
      <w:r w:rsidR="00737AA6" w:rsidRPr="00EC329E">
        <w:rPr>
          <w:rFonts w:ascii="Garamond" w:hAnsi="Garamond"/>
          <w:sz w:val="24"/>
          <w:szCs w:val="24"/>
        </w:rPr>
        <w:t xml:space="preserve"> or Q</w:t>
      </w:r>
      <w:r w:rsidR="007B54B8" w:rsidRPr="00EC329E">
        <w:rPr>
          <w:rFonts w:ascii="Garamond" w:hAnsi="Garamond"/>
          <w:sz w:val="24"/>
          <w:szCs w:val="24"/>
        </w:rPr>
        <w:t>4</w:t>
      </w:r>
      <w:r w:rsidR="00DE033A" w:rsidRPr="00EC329E">
        <w:rPr>
          <w:rFonts w:ascii="Garamond" w:hAnsi="Garamond"/>
          <w:sz w:val="24"/>
          <w:szCs w:val="24"/>
        </w:rPr>
        <w:t xml:space="preserve"> in CLA ____</w:t>
      </w:r>
      <w:r w:rsidR="00DF2A9B" w:rsidRPr="00EC329E">
        <w:rPr>
          <w:rFonts w:ascii="Garamond" w:hAnsi="Garamond"/>
          <w:sz w:val="24"/>
          <w:szCs w:val="24"/>
        </w:rPr>
        <w:t>.</w:t>
      </w:r>
      <w:r w:rsidR="00294031" w:rsidRPr="00EC329E">
        <w:rPr>
          <w:rFonts w:ascii="Garamond" w:hAnsi="Garamond"/>
          <w:sz w:val="24"/>
          <w:szCs w:val="24"/>
        </w:rPr>
        <w:t xml:space="preserve"> Scheduled</w:t>
      </w:r>
      <w:r w:rsidR="006A4F39" w:rsidRPr="00EC329E">
        <w:rPr>
          <w:rFonts w:ascii="Garamond" w:hAnsi="Garamond"/>
          <w:sz w:val="24"/>
          <w:szCs w:val="24"/>
        </w:rPr>
        <w:t xml:space="preserve"> times: </w:t>
      </w:r>
      <w:r w:rsidR="007B54B8" w:rsidRPr="00EC329E">
        <w:rPr>
          <w:rFonts w:ascii="Garamond" w:hAnsi="Garamond"/>
          <w:sz w:val="24"/>
          <w:szCs w:val="24"/>
        </w:rPr>
        <w:t>__________</w:t>
      </w:r>
      <w:r w:rsidR="00E652AA" w:rsidRPr="00EC329E">
        <w:rPr>
          <w:rFonts w:ascii="Garamond" w:hAnsi="Garamond"/>
          <w:sz w:val="24"/>
          <w:szCs w:val="24"/>
        </w:rPr>
        <w:t>.</w:t>
      </w:r>
      <w:r w:rsidR="003D443A" w:rsidRPr="00EC329E">
        <w:rPr>
          <w:rFonts w:ascii="Garamond" w:hAnsi="Garamond"/>
          <w:sz w:val="24"/>
          <w:szCs w:val="24"/>
        </w:rPr>
        <w:t xml:space="preserve">  </w:t>
      </w:r>
    </w:p>
    <w:p w14:paraId="01E6CBB8" w14:textId="77777777" w:rsidR="002D1334" w:rsidRPr="00EC329E" w:rsidRDefault="002D1334" w:rsidP="00E876E1">
      <w:pPr>
        <w:spacing w:after="0" w:line="240" w:lineRule="auto"/>
        <w:rPr>
          <w:rFonts w:ascii="Garamond" w:hAnsi="Garamond" w:cstheme="minorHAnsi"/>
          <w:b/>
          <w:sz w:val="24"/>
          <w:szCs w:val="24"/>
        </w:rPr>
      </w:pPr>
    </w:p>
    <w:p w14:paraId="6A84930D" w14:textId="59BE21C0" w:rsidR="00BF70BB" w:rsidRPr="00EC329E" w:rsidRDefault="00976DBF" w:rsidP="00CE5E08">
      <w:pPr>
        <w:spacing w:after="0" w:line="240" w:lineRule="auto"/>
        <w:rPr>
          <w:rFonts w:ascii="Garamond" w:hAnsi="Garamond" w:cstheme="minorHAnsi"/>
          <w:bCs/>
          <w:sz w:val="24"/>
          <w:szCs w:val="24"/>
        </w:rPr>
      </w:pPr>
      <w:r w:rsidRPr="00EC329E">
        <w:rPr>
          <w:rFonts w:ascii="Garamond" w:hAnsi="Garamond" w:cstheme="minorHAnsi"/>
          <w:b/>
          <w:sz w:val="24"/>
          <w:szCs w:val="24"/>
        </w:rPr>
        <w:t xml:space="preserve">Course Description. </w:t>
      </w:r>
      <w:r w:rsidR="002C7505" w:rsidRPr="00EC329E">
        <w:rPr>
          <w:rFonts w:ascii="Garamond" w:hAnsi="Garamond" w:cstheme="minorHAnsi"/>
          <w:bCs/>
          <w:sz w:val="24"/>
          <w:szCs w:val="24"/>
        </w:rPr>
        <w:t xml:space="preserve">Thanks to Lin-Manuel Miranda’s </w:t>
      </w:r>
      <w:r w:rsidR="00563B97" w:rsidRPr="00EC329E">
        <w:rPr>
          <w:rFonts w:ascii="Garamond" w:hAnsi="Garamond" w:cstheme="minorHAnsi"/>
          <w:bCs/>
          <w:sz w:val="24"/>
          <w:szCs w:val="24"/>
        </w:rPr>
        <w:t xml:space="preserve">2015 </w:t>
      </w:r>
      <w:r w:rsidR="001D5FF1" w:rsidRPr="00EC329E">
        <w:rPr>
          <w:rFonts w:ascii="Garamond" w:hAnsi="Garamond" w:cstheme="minorHAnsi"/>
          <w:bCs/>
          <w:i/>
          <w:iCs/>
          <w:sz w:val="24"/>
          <w:szCs w:val="24"/>
        </w:rPr>
        <w:t>Hamilton: An American Musical</w:t>
      </w:r>
      <w:r w:rsidR="009F7B30" w:rsidRPr="00EC329E">
        <w:rPr>
          <w:rFonts w:ascii="Garamond" w:hAnsi="Garamond" w:cstheme="minorHAnsi"/>
          <w:bCs/>
          <w:sz w:val="24"/>
          <w:szCs w:val="24"/>
        </w:rPr>
        <w:t xml:space="preserve">, Alexander Hamilton has become a pop-culture phenomenon </w:t>
      </w:r>
      <w:r w:rsidR="00F203B2" w:rsidRPr="00EC329E">
        <w:rPr>
          <w:rFonts w:ascii="Garamond" w:hAnsi="Garamond" w:cstheme="minorHAnsi"/>
          <w:bCs/>
          <w:sz w:val="24"/>
          <w:szCs w:val="24"/>
        </w:rPr>
        <w:t>as well as a</w:t>
      </w:r>
      <w:r w:rsidR="0088596A" w:rsidRPr="00EC329E">
        <w:rPr>
          <w:rFonts w:ascii="Garamond" w:hAnsi="Garamond" w:cstheme="minorHAnsi"/>
          <w:bCs/>
          <w:sz w:val="24"/>
          <w:szCs w:val="24"/>
        </w:rPr>
        <w:t xml:space="preserve">n object of major scholarly </w:t>
      </w:r>
      <w:r w:rsidR="00FB3E14" w:rsidRPr="00EC329E">
        <w:rPr>
          <w:rFonts w:ascii="Garamond" w:hAnsi="Garamond" w:cstheme="minorHAnsi"/>
          <w:bCs/>
          <w:sz w:val="24"/>
          <w:szCs w:val="24"/>
        </w:rPr>
        <w:t xml:space="preserve">inquiry. </w:t>
      </w:r>
      <w:r w:rsidR="001A0D75" w:rsidRPr="00EC329E">
        <w:rPr>
          <w:rFonts w:ascii="Garamond" w:hAnsi="Garamond" w:cstheme="minorHAnsi"/>
          <w:bCs/>
          <w:sz w:val="24"/>
          <w:szCs w:val="24"/>
        </w:rPr>
        <w:t xml:space="preserve">His background as a poor orphan immigrant only makes his accomplishments, and the </w:t>
      </w:r>
      <w:r w:rsidR="005F19DA" w:rsidRPr="00EC329E">
        <w:rPr>
          <w:rFonts w:ascii="Garamond" w:hAnsi="Garamond" w:cstheme="minorHAnsi"/>
          <w:bCs/>
          <w:sz w:val="24"/>
          <w:szCs w:val="24"/>
        </w:rPr>
        <w:t xml:space="preserve">recent public attention paid to him, more </w:t>
      </w:r>
      <w:r w:rsidR="00625D9B" w:rsidRPr="00EC329E">
        <w:rPr>
          <w:rFonts w:ascii="Garamond" w:hAnsi="Garamond" w:cstheme="minorHAnsi"/>
          <w:bCs/>
          <w:sz w:val="24"/>
          <w:szCs w:val="24"/>
        </w:rPr>
        <w:t>remarkable.</w:t>
      </w:r>
    </w:p>
    <w:p w14:paraId="1DDF1ACE" w14:textId="77777777" w:rsidR="00F34F20" w:rsidRPr="00EC329E" w:rsidRDefault="00F34F20" w:rsidP="00CE5E08">
      <w:pPr>
        <w:spacing w:after="0" w:line="240" w:lineRule="auto"/>
        <w:rPr>
          <w:rFonts w:ascii="Garamond" w:hAnsi="Garamond" w:cstheme="minorHAnsi"/>
          <w:bCs/>
          <w:sz w:val="24"/>
          <w:szCs w:val="24"/>
        </w:rPr>
      </w:pPr>
    </w:p>
    <w:p w14:paraId="05E45579" w14:textId="4D3618EB" w:rsidR="00F34F20" w:rsidRPr="00EC329E" w:rsidRDefault="003C419F" w:rsidP="00CE5E08">
      <w:pPr>
        <w:spacing w:after="0" w:line="240" w:lineRule="auto"/>
        <w:rPr>
          <w:rFonts w:ascii="Garamond" w:hAnsi="Garamond" w:cstheme="minorHAnsi"/>
          <w:bCs/>
          <w:sz w:val="24"/>
          <w:szCs w:val="24"/>
        </w:rPr>
      </w:pPr>
      <w:r w:rsidRPr="00EC329E">
        <w:rPr>
          <w:rFonts w:ascii="Garamond" w:hAnsi="Garamond" w:cstheme="minorHAnsi"/>
          <w:bCs/>
          <w:sz w:val="24"/>
          <w:szCs w:val="24"/>
        </w:rPr>
        <w:t xml:space="preserve">Future managers can learn much </w:t>
      </w:r>
      <w:r w:rsidR="00737B90" w:rsidRPr="00EC329E">
        <w:rPr>
          <w:rFonts w:ascii="Garamond" w:hAnsi="Garamond" w:cstheme="minorHAnsi"/>
          <w:bCs/>
          <w:sz w:val="24"/>
          <w:szCs w:val="24"/>
        </w:rPr>
        <w:t xml:space="preserve">from Hamilton’s varied career. In addition </w:t>
      </w:r>
      <w:r w:rsidR="0026046D" w:rsidRPr="00EC329E">
        <w:rPr>
          <w:rFonts w:ascii="Garamond" w:hAnsi="Garamond" w:cstheme="minorHAnsi"/>
          <w:bCs/>
          <w:sz w:val="24"/>
          <w:szCs w:val="24"/>
        </w:rPr>
        <w:t xml:space="preserve">to serving as George Washington’s </w:t>
      </w:r>
      <w:r w:rsidR="00E3754C" w:rsidRPr="00EC329E">
        <w:rPr>
          <w:rFonts w:ascii="Garamond" w:hAnsi="Garamond" w:cstheme="minorHAnsi"/>
          <w:bCs/>
          <w:sz w:val="24"/>
          <w:szCs w:val="24"/>
        </w:rPr>
        <w:t>C</w:t>
      </w:r>
      <w:r w:rsidR="0026046D" w:rsidRPr="00EC329E">
        <w:rPr>
          <w:rFonts w:ascii="Garamond" w:hAnsi="Garamond" w:cstheme="minorHAnsi"/>
          <w:bCs/>
          <w:sz w:val="24"/>
          <w:szCs w:val="24"/>
        </w:rPr>
        <w:t xml:space="preserve">hief of </w:t>
      </w:r>
      <w:r w:rsidR="00E3754C" w:rsidRPr="00EC329E">
        <w:rPr>
          <w:rFonts w:ascii="Garamond" w:hAnsi="Garamond" w:cstheme="minorHAnsi"/>
          <w:bCs/>
          <w:sz w:val="24"/>
          <w:szCs w:val="24"/>
        </w:rPr>
        <w:t>S</w:t>
      </w:r>
      <w:r w:rsidR="0026046D" w:rsidRPr="00EC329E">
        <w:rPr>
          <w:rFonts w:ascii="Garamond" w:hAnsi="Garamond" w:cstheme="minorHAnsi"/>
          <w:bCs/>
          <w:sz w:val="24"/>
          <w:szCs w:val="24"/>
        </w:rPr>
        <w:t xml:space="preserve">taff during the </w:t>
      </w:r>
      <w:r w:rsidR="00E3754C" w:rsidRPr="00EC329E">
        <w:rPr>
          <w:rFonts w:ascii="Garamond" w:hAnsi="Garamond" w:cstheme="minorHAnsi"/>
          <w:bCs/>
          <w:sz w:val="24"/>
          <w:szCs w:val="24"/>
        </w:rPr>
        <w:t>R</w:t>
      </w:r>
      <w:r w:rsidR="0026046D" w:rsidRPr="00EC329E">
        <w:rPr>
          <w:rFonts w:ascii="Garamond" w:hAnsi="Garamond" w:cstheme="minorHAnsi"/>
          <w:bCs/>
          <w:sz w:val="24"/>
          <w:szCs w:val="24"/>
        </w:rPr>
        <w:t xml:space="preserve">evolution and </w:t>
      </w:r>
      <w:r w:rsidR="004E579E" w:rsidRPr="00EC329E">
        <w:rPr>
          <w:rFonts w:ascii="Garamond" w:hAnsi="Garamond" w:cstheme="minorHAnsi"/>
          <w:bCs/>
          <w:sz w:val="24"/>
          <w:szCs w:val="24"/>
        </w:rPr>
        <w:t>founding</w:t>
      </w:r>
      <w:r w:rsidR="0026046D" w:rsidRPr="00EC329E">
        <w:rPr>
          <w:rFonts w:ascii="Garamond" w:hAnsi="Garamond" w:cstheme="minorHAnsi"/>
          <w:bCs/>
          <w:sz w:val="24"/>
          <w:szCs w:val="24"/>
        </w:rPr>
        <w:t xml:space="preserve"> the</w:t>
      </w:r>
      <w:r w:rsidR="0078242B" w:rsidRPr="00EC329E">
        <w:rPr>
          <w:rFonts w:ascii="Garamond" w:hAnsi="Garamond" w:cstheme="minorHAnsi"/>
          <w:bCs/>
          <w:sz w:val="24"/>
          <w:szCs w:val="24"/>
        </w:rPr>
        <w:t xml:space="preserve"> </w:t>
      </w:r>
      <w:r w:rsidR="007930B3" w:rsidRPr="00EC329E">
        <w:rPr>
          <w:rFonts w:ascii="Garamond" w:hAnsi="Garamond" w:cstheme="minorHAnsi"/>
          <w:bCs/>
          <w:sz w:val="24"/>
          <w:szCs w:val="24"/>
        </w:rPr>
        <w:t>second</w:t>
      </w:r>
      <w:r w:rsidR="0078242B" w:rsidRPr="00EC329E">
        <w:rPr>
          <w:rFonts w:ascii="Garamond" w:hAnsi="Garamond" w:cstheme="minorHAnsi"/>
          <w:bCs/>
          <w:sz w:val="24"/>
          <w:szCs w:val="24"/>
        </w:rPr>
        <w:t xml:space="preserve"> bank </w:t>
      </w:r>
      <w:r w:rsidR="004E579E" w:rsidRPr="00EC329E">
        <w:rPr>
          <w:rFonts w:ascii="Garamond" w:hAnsi="Garamond" w:cstheme="minorHAnsi"/>
          <w:bCs/>
          <w:sz w:val="24"/>
          <w:szCs w:val="24"/>
        </w:rPr>
        <w:t xml:space="preserve">in American history </w:t>
      </w:r>
      <w:r w:rsidR="0078242B" w:rsidRPr="00EC329E">
        <w:rPr>
          <w:rFonts w:ascii="Garamond" w:hAnsi="Garamond" w:cstheme="minorHAnsi"/>
          <w:bCs/>
          <w:sz w:val="24"/>
          <w:szCs w:val="24"/>
        </w:rPr>
        <w:t>(</w:t>
      </w:r>
      <w:r w:rsidR="004E579E" w:rsidRPr="00EC329E">
        <w:rPr>
          <w:rFonts w:ascii="Garamond" w:hAnsi="Garamond" w:cstheme="minorHAnsi"/>
          <w:bCs/>
          <w:sz w:val="24"/>
          <w:szCs w:val="24"/>
        </w:rPr>
        <w:t>which still exists as</w:t>
      </w:r>
      <w:r w:rsidR="0078242B" w:rsidRPr="00EC329E">
        <w:rPr>
          <w:rFonts w:ascii="Garamond" w:hAnsi="Garamond" w:cstheme="minorHAnsi"/>
          <w:bCs/>
          <w:sz w:val="24"/>
          <w:szCs w:val="24"/>
        </w:rPr>
        <w:t xml:space="preserve"> B</w:t>
      </w:r>
      <w:r w:rsidR="007930B3" w:rsidRPr="00EC329E">
        <w:rPr>
          <w:rFonts w:ascii="Garamond" w:hAnsi="Garamond" w:cstheme="minorHAnsi"/>
          <w:bCs/>
          <w:sz w:val="24"/>
          <w:szCs w:val="24"/>
        </w:rPr>
        <w:t xml:space="preserve">NY </w:t>
      </w:r>
      <w:r w:rsidR="0078242B" w:rsidRPr="00EC329E">
        <w:rPr>
          <w:rFonts w:ascii="Garamond" w:hAnsi="Garamond" w:cstheme="minorHAnsi"/>
          <w:bCs/>
          <w:sz w:val="24"/>
          <w:szCs w:val="24"/>
        </w:rPr>
        <w:t>Mellon)</w:t>
      </w:r>
      <w:r w:rsidR="00ED1991" w:rsidRPr="00EC329E">
        <w:rPr>
          <w:rFonts w:ascii="Garamond" w:hAnsi="Garamond" w:cstheme="minorHAnsi"/>
          <w:bCs/>
          <w:sz w:val="24"/>
          <w:szCs w:val="24"/>
        </w:rPr>
        <w:t xml:space="preserve">, Hamilton led the passage and ratification of the US Constitution, </w:t>
      </w:r>
      <w:r w:rsidR="00EF760E" w:rsidRPr="00EC329E">
        <w:rPr>
          <w:rFonts w:ascii="Garamond" w:hAnsi="Garamond" w:cstheme="minorHAnsi"/>
          <w:bCs/>
          <w:sz w:val="24"/>
          <w:szCs w:val="24"/>
        </w:rPr>
        <w:t>created</w:t>
      </w:r>
      <w:r w:rsidR="00ED1991" w:rsidRPr="00EC329E">
        <w:rPr>
          <w:rFonts w:ascii="Garamond" w:hAnsi="Garamond" w:cstheme="minorHAnsi"/>
          <w:bCs/>
          <w:sz w:val="24"/>
          <w:szCs w:val="24"/>
        </w:rPr>
        <w:t xml:space="preserve"> the modern American financial system, served as the nation’s first Secretary of the Treasury, and established one of the nation’s first two political parties. </w:t>
      </w:r>
      <w:r w:rsidR="00FB6793" w:rsidRPr="00EC329E">
        <w:rPr>
          <w:rFonts w:ascii="Garamond" w:hAnsi="Garamond" w:cstheme="minorHAnsi"/>
          <w:bCs/>
          <w:sz w:val="24"/>
          <w:szCs w:val="24"/>
        </w:rPr>
        <w:t xml:space="preserve">He created institutions, managed thousands of individuals, and is often considered one of the most </w:t>
      </w:r>
      <w:r w:rsidR="00E84626" w:rsidRPr="00EC329E">
        <w:rPr>
          <w:rFonts w:ascii="Garamond" w:hAnsi="Garamond" w:cstheme="minorHAnsi"/>
          <w:bCs/>
          <w:sz w:val="24"/>
          <w:szCs w:val="24"/>
        </w:rPr>
        <w:t xml:space="preserve">skilled and </w:t>
      </w:r>
      <w:r w:rsidR="00FB6793" w:rsidRPr="00EC329E">
        <w:rPr>
          <w:rFonts w:ascii="Garamond" w:hAnsi="Garamond" w:cstheme="minorHAnsi"/>
          <w:bCs/>
          <w:sz w:val="24"/>
          <w:szCs w:val="24"/>
        </w:rPr>
        <w:t>innovative administrators in American history.</w:t>
      </w:r>
    </w:p>
    <w:p w14:paraId="156B7F0D" w14:textId="57F5E2D3" w:rsidR="00715B55" w:rsidRPr="00EC329E" w:rsidRDefault="00715B55" w:rsidP="00CE5E08">
      <w:pPr>
        <w:spacing w:after="0" w:line="240" w:lineRule="auto"/>
        <w:rPr>
          <w:rFonts w:ascii="Garamond" w:hAnsi="Garamond" w:cstheme="minorHAnsi"/>
          <w:sz w:val="24"/>
          <w:szCs w:val="24"/>
        </w:rPr>
      </w:pPr>
    </w:p>
    <w:p w14:paraId="35965523" w14:textId="3EDFA5DC" w:rsidR="00FA5307" w:rsidRPr="00EC329E" w:rsidRDefault="0084042D" w:rsidP="00715B55">
      <w:pPr>
        <w:spacing w:after="0" w:line="240" w:lineRule="auto"/>
        <w:rPr>
          <w:rFonts w:ascii="Garamond" w:hAnsi="Garamond"/>
          <w:sz w:val="24"/>
          <w:szCs w:val="24"/>
        </w:rPr>
      </w:pPr>
      <w:r w:rsidRPr="00EC329E">
        <w:rPr>
          <w:rFonts w:ascii="Garamond" w:hAnsi="Garamond"/>
          <w:sz w:val="24"/>
          <w:szCs w:val="24"/>
        </w:rPr>
        <w:t>Examining</w:t>
      </w:r>
      <w:r w:rsidR="00B96CCF" w:rsidRPr="00EC329E">
        <w:rPr>
          <w:rFonts w:ascii="Garamond" w:hAnsi="Garamond"/>
          <w:sz w:val="24"/>
          <w:szCs w:val="24"/>
        </w:rPr>
        <w:t xml:space="preserve"> Hamilton’s </w:t>
      </w:r>
      <w:r w:rsidRPr="00EC329E">
        <w:rPr>
          <w:rFonts w:ascii="Garamond" w:hAnsi="Garamond"/>
          <w:sz w:val="24"/>
          <w:szCs w:val="24"/>
        </w:rPr>
        <w:t>career, accomplishments</w:t>
      </w:r>
      <w:r w:rsidR="00C27A3D" w:rsidRPr="00EC329E">
        <w:rPr>
          <w:rFonts w:ascii="Garamond" w:hAnsi="Garamond"/>
          <w:sz w:val="24"/>
          <w:szCs w:val="24"/>
        </w:rPr>
        <w:t>, and failing</w:t>
      </w:r>
      <w:r w:rsidR="00F721A4" w:rsidRPr="00EC329E">
        <w:rPr>
          <w:rFonts w:ascii="Garamond" w:hAnsi="Garamond"/>
          <w:sz w:val="24"/>
          <w:szCs w:val="24"/>
        </w:rPr>
        <w:t>s</w:t>
      </w:r>
      <w:r w:rsidR="00C27A3D" w:rsidRPr="00EC329E">
        <w:rPr>
          <w:rFonts w:ascii="Garamond" w:hAnsi="Garamond"/>
          <w:sz w:val="24"/>
          <w:szCs w:val="24"/>
        </w:rPr>
        <w:t xml:space="preserve"> </w:t>
      </w:r>
      <w:r w:rsidR="00F721A4" w:rsidRPr="00EC329E">
        <w:rPr>
          <w:rFonts w:ascii="Garamond" w:hAnsi="Garamond"/>
          <w:sz w:val="24"/>
          <w:szCs w:val="24"/>
        </w:rPr>
        <w:t xml:space="preserve">will </w:t>
      </w:r>
      <w:r w:rsidR="00C27A3D" w:rsidRPr="00EC329E">
        <w:rPr>
          <w:rFonts w:ascii="Garamond" w:hAnsi="Garamond"/>
          <w:sz w:val="24"/>
          <w:szCs w:val="24"/>
        </w:rPr>
        <w:t xml:space="preserve">provide Darden students the opportunity to </w:t>
      </w:r>
      <w:r w:rsidR="00A81D70" w:rsidRPr="00EC329E">
        <w:rPr>
          <w:rFonts w:ascii="Garamond" w:hAnsi="Garamond"/>
          <w:sz w:val="24"/>
          <w:szCs w:val="24"/>
        </w:rPr>
        <w:t xml:space="preserve">cultivate vital </w:t>
      </w:r>
      <w:r w:rsidR="00AD5732" w:rsidRPr="00EC329E">
        <w:rPr>
          <w:rFonts w:ascii="Garamond" w:hAnsi="Garamond"/>
          <w:sz w:val="24"/>
          <w:szCs w:val="24"/>
        </w:rPr>
        <w:t xml:space="preserve">lessons from one of America’s </w:t>
      </w:r>
      <w:r w:rsidR="006C39C9" w:rsidRPr="00EC329E">
        <w:rPr>
          <w:rFonts w:ascii="Garamond" w:hAnsi="Garamond"/>
          <w:sz w:val="24"/>
          <w:szCs w:val="24"/>
        </w:rPr>
        <w:t>most important</w:t>
      </w:r>
      <w:r w:rsidR="00AD5732" w:rsidRPr="00EC329E">
        <w:rPr>
          <w:rFonts w:ascii="Garamond" w:hAnsi="Garamond"/>
          <w:sz w:val="24"/>
          <w:szCs w:val="24"/>
        </w:rPr>
        <w:t xml:space="preserve"> historical figures. </w:t>
      </w:r>
      <w:r w:rsidR="00404061" w:rsidRPr="00EC329E">
        <w:rPr>
          <w:rFonts w:ascii="Garamond" w:hAnsi="Garamond"/>
          <w:sz w:val="24"/>
          <w:szCs w:val="24"/>
        </w:rPr>
        <w:t xml:space="preserve">While examining </w:t>
      </w:r>
      <w:r w:rsidR="00E01E54" w:rsidRPr="00EC329E">
        <w:rPr>
          <w:rFonts w:ascii="Garamond" w:hAnsi="Garamond"/>
          <w:sz w:val="24"/>
          <w:szCs w:val="24"/>
        </w:rPr>
        <w:t xml:space="preserve">Hamilton’s </w:t>
      </w:r>
      <w:r w:rsidR="00757E97" w:rsidRPr="00EC329E">
        <w:rPr>
          <w:rFonts w:ascii="Garamond" w:hAnsi="Garamond"/>
          <w:sz w:val="24"/>
          <w:szCs w:val="24"/>
        </w:rPr>
        <w:t xml:space="preserve">career and </w:t>
      </w:r>
      <w:r w:rsidR="00E01E54" w:rsidRPr="00EC329E">
        <w:rPr>
          <w:rFonts w:ascii="Garamond" w:hAnsi="Garamond"/>
          <w:sz w:val="24"/>
          <w:szCs w:val="24"/>
        </w:rPr>
        <w:t>experiences</w:t>
      </w:r>
      <w:r w:rsidR="00404061" w:rsidRPr="00EC329E">
        <w:rPr>
          <w:rFonts w:ascii="Garamond" w:hAnsi="Garamond"/>
          <w:sz w:val="24"/>
          <w:szCs w:val="24"/>
        </w:rPr>
        <w:t>, t</w:t>
      </w:r>
      <w:r w:rsidR="00F84AD2" w:rsidRPr="00EC329E">
        <w:rPr>
          <w:rFonts w:ascii="Garamond" w:hAnsi="Garamond"/>
          <w:sz w:val="24"/>
          <w:szCs w:val="24"/>
        </w:rPr>
        <w:t xml:space="preserve">he course will focus on practical lessons that Darden students </w:t>
      </w:r>
      <w:r w:rsidR="00616BF1" w:rsidRPr="00EC329E">
        <w:rPr>
          <w:rFonts w:ascii="Garamond" w:hAnsi="Garamond"/>
          <w:sz w:val="24"/>
          <w:szCs w:val="24"/>
        </w:rPr>
        <w:t>can</w:t>
      </w:r>
      <w:r w:rsidR="00F84AD2" w:rsidRPr="00EC329E">
        <w:rPr>
          <w:rFonts w:ascii="Garamond" w:hAnsi="Garamond"/>
          <w:sz w:val="24"/>
          <w:szCs w:val="24"/>
        </w:rPr>
        <w:t xml:space="preserve"> apply to their </w:t>
      </w:r>
      <w:r w:rsidR="007D2214" w:rsidRPr="00EC329E">
        <w:rPr>
          <w:rFonts w:ascii="Garamond" w:hAnsi="Garamond"/>
          <w:sz w:val="24"/>
          <w:szCs w:val="24"/>
        </w:rPr>
        <w:t xml:space="preserve">careers. </w:t>
      </w:r>
      <w:r w:rsidR="00F87EDF" w:rsidRPr="00EC329E">
        <w:rPr>
          <w:rFonts w:ascii="Garamond" w:hAnsi="Garamond"/>
          <w:sz w:val="24"/>
          <w:szCs w:val="24"/>
        </w:rPr>
        <w:t>S</w:t>
      </w:r>
      <w:r w:rsidR="00BB1AA9" w:rsidRPr="00EC329E">
        <w:rPr>
          <w:rFonts w:ascii="Garamond" w:hAnsi="Garamond"/>
          <w:sz w:val="24"/>
          <w:szCs w:val="24"/>
        </w:rPr>
        <w:t>tudents will</w:t>
      </w:r>
      <w:r w:rsidR="00652F71" w:rsidRPr="00EC329E">
        <w:rPr>
          <w:rFonts w:ascii="Garamond" w:hAnsi="Garamond"/>
          <w:sz w:val="24"/>
          <w:szCs w:val="24"/>
        </w:rPr>
        <w:t xml:space="preserve"> </w:t>
      </w:r>
      <w:r w:rsidR="00143C14" w:rsidRPr="00EC329E">
        <w:rPr>
          <w:rFonts w:ascii="Garamond" w:hAnsi="Garamond"/>
          <w:sz w:val="24"/>
          <w:szCs w:val="24"/>
        </w:rPr>
        <w:t xml:space="preserve">investigate critical issues in monetary and macroeconomics, finance, </w:t>
      </w:r>
      <w:r w:rsidR="001B3A82" w:rsidRPr="00EC329E">
        <w:rPr>
          <w:rFonts w:ascii="Garamond" w:hAnsi="Garamond"/>
          <w:sz w:val="24"/>
          <w:szCs w:val="24"/>
        </w:rPr>
        <w:t>leadership, operations, political economy</w:t>
      </w:r>
      <w:r w:rsidR="00B56873" w:rsidRPr="00EC329E">
        <w:rPr>
          <w:rFonts w:ascii="Garamond" w:hAnsi="Garamond"/>
          <w:sz w:val="24"/>
          <w:szCs w:val="24"/>
        </w:rPr>
        <w:t>, and history</w:t>
      </w:r>
      <w:r w:rsidR="00FA5307" w:rsidRPr="00EC329E">
        <w:rPr>
          <w:rFonts w:ascii="Garamond" w:hAnsi="Garamond"/>
          <w:sz w:val="24"/>
          <w:szCs w:val="24"/>
        </w:rPr>
        <w:t>—all set in the context of</w:t>
      </w:r>
      <w:r w:rsidR="00167104" w:rsidRPr="00EC329E">
        <w:rPr>
          <w:rFonts w:ascii="Garamond" w:hAnsi="Garamond"/>
          <w:sz w:val="24"/>
          <w:szCs w:val="24"/>
        </w:rPr>
        <w:t xml:space="preserve"> </w:t>
      </w:r>
      <w:r w:rsidR="00545DDF" w:rsidRPr="00EC329E">
        <w:rPr>
          <w:rFonts w:ascii="Garamond" w:hAnsi="Garamond"/>
          <w:sz w:val="24"/>
          <w:szCs w:val="24"/>
        </w:rPr>
        <w:t xml:space="preserve">one of the most compelling </w:t>
      </w:r>
      <w:r w:rsidR="00E07302" w:rsidRPr="00EC329E">
        <w:rPr>
          <w:rFonts w:ascii="Garamond" w:hAnsi="Garamond"/>
          <w:sz w:val="24"/>
          <w:szCs w:val="24"/>
        </w:rPr>
        <w:t>stories</w:t>
      </w:r>
      <w:r w:rsidR="00545DDF" w:rsidRPr="00EC329E">
        <w:rPr>
          <w:rFonts w:ascii="Garamond" w:hAnsi="Garamond"/>
          <w:sz w:val="24"/>
          <w:szCs w:val="24"/>
        </w:rPr>
        <w:t xml:space="preserve"> in American history</w:t>
      </w:r>
      <w:r w:rsidR="00FA5307" w:rsidRPr="00EC329E">
        <w:rPr>
          <w:rFonts w:ascii="Garamond" w:hAnsi="Garamond"/>
          <w:sz w:val="24"/>
          <w:szCs w:val="24"/>
        </w:rPr>
        <w:t xml:space="preserve">.  </w:t>
      </w:r>
    </w:p>
    <w:p w14:paraId="1A28989B" w14:textId="77777777" w:rsidR="00FA5307" w:rsidRPr="00EC329E" w:rsidRDefault="00FA5307" w:rsidP="00715B55">
      <w:pPr>
        <w:spacing w:after="0" w:line="240" w:lineRule="auto"/>
        <w:rPr>
          <w:rFonts w:ascii="Garamond" w:hAnsi="Garamond"/>
          <w:sz w:val="24"/>
          <w:szCs w:val="24"/>
        </w:rPr>
      </w:pPr>
    </w:p>
    <w:p w14:paraId="65AEBFB4" w14:textId="7EEBEE5B" w:rsidR="00715B55" w:rsidRPr="00EC329E" w:rsidRDefault="00563B97" w:rsidP="00715B55">
      <w:pPr>
        <w:spacing w:after="0" w:line="240" w:lineRule="auto"/>
        <w:rPr>
          <w:rFonts w:ascii="Garamond" w:hAnsi="Garamond"/>
          <w:sz w:val="24"/>
          <w:szCs w:val="24"/>
        </w:rPr>
      </w:pPr>
      <w:r w:rsidRPr="00EC329E">
        <w:rPr>
          <w:rFonts w:ascii="Garamond" w:hAnsi="Garamond"/>
          <w:sz w:val="24"/>
          <w:szCs w:val="24"/>
        </w:rPr>
        <w:t>By studying Hamilton’s career, t</w:t>
      </w:r>
      <w:r w:rsidR="00FA5307" w:rsidRPr="00EC329E">
        <w:rPr>
          <w:rFonts w:ascii="Garamond" w:hAnsi="Garamond"/>
          <w:sz w:val="24"/>
          <w:szCs w:val="24"/>
        </w:rPr>
        <w:t>he</w:t>
      </w:r>
      <w:r w:rsidR="00715B55" w:rsidRPr="00EC329E">
        <w:rPr>
          <w:rFonts w:ascii="Garamond" w:hAnsi="Garamond" w:cstheme="minorHAnsi"/>
          <w:sz w:val="24"/>
          <w:szCs w:val="24"/>
        </w:rPr>
        <w:t xml:space="preserve"> course </w:t>
      </w:r>
      <w:r w:rsidRPr="00EC329E">
        <w:rPr>
          <w:rFonts w:ascii="Garamond" w:hAnsi="Garamond"/>
          <w:sz w:val="24"/>
          <w:szCs w:val="24"/>
        </w:rPr>
        <w:t>provides</w:t>
      </w:r>
      <w:r w:rsidR="00715B55" w:rsidRPr="00EC329E">
        <w:rPr>
          <w:rFonts w:ascii="Garamond" w:hAnsi="Garamond"/>
          <w:sz w:val="24"/>
          <w:szCs w:val="24"/>
        </w:rPr>
        <w:t xml:space="preserve"> </w:t>
      </w:r>
      <w:r w:rsidR="002707F0" w:rsidRPr="00EC329E">
        <w:rPr>
          <w:rFonts w:ascii="Garamond" w:hAnsi="Garamond"/>
          <w:sz w:val="24"/>
          <w:szCs w:val="24"/>
        </w:rPr>
        <w:t xml:space="preserve">vital insight on </w:t>
      </w:r>
      <w:r w:rsidRPr="00EC329E">
        <w:rPr>
          <w:rFonts w:ascii="Garamond" w:hAnsi="Garamond"/>
          <w:sz w:val="24"/>
          <w:szCs w:val="24"/>
        </w:rPr>
        <w:t>5</w:t>
      </w:r>
      <w:r w:rsidR="00715B55" w:rsidRPr="00EC329E">
        <w:rPr>
          <w:rFonts w:ascii="Garamond" w:hAnsi="Garamond"/>
          <w:sz w:val="24"/>
          <w:szCs w:val="24"/>
        </w:rPr>
        <w:t xml:space="preserve"> </w:t>
      </w:r>
      <w:r w:rsidR="00031E9B" w:rsidRPr="00EC329E">
        <w:rPr>
          <w:rFonts w:ascii="Garamond" w:hAnsi="Garamond"/>
          <w:sz w:val="24"/>
          <w:szCs w:val="24"/>
        </w:rPr>
        <w:t>aspects</w:t>
      </w:r>
      <w:r w:rsidR="00715B55" w:rsidRPr="00EC329E">
        <w:rPr>
          <w:rFonts w:ascii="Garamond" w:hAnsi="Garamond"/>
          <w:sz w:val="24"/>
          <w:szCs w:val="24"/>
        </w:rPr>
        <w:t xml:space="preserve"> </w:t>
      </w:r>
      <w:r w:rsidRPr="00EC329E">
        <w:rPr>
          <w:rFonts w:ascii="Garamond" w:hAnsi="Garamond"/>
          <w:sz w:val="24"/>
          <w:szCs w:val="24"/>
        </w:rPr>
        <w:t xml:space="preserve">of </w:t>
      </w:r>
      <w:r w:rsidR="000C3855" w:rsidRPr="00EC329E">
        <w:rPr>
          <w:rFonts w:ascii="Garamond" w:hAnsi="Garamond"/>
          <w:sz w:val="24"/>
          <w:szCs w:val="24"/>
        </w:rPr>
        <w:t>business leadership</w:t>
      </w:r>
      <w:r w:rsidR="00715B55" w:rsidRPr="00EC329E">
        <w:rPr>
          <w:rFonts w:ascii="Garamond" w:hAnsi="Garamond"/>
          <w:sz w:val="24"/>
          <w:szCs w:val="24"/>
        </w:rPr>
        <w:t>:</w:t>
      </w:r>
    </w:p>
    <w:p w14:paraId="7BFD3F25" w14:textId="39A45AD3" w:rsidR="00715B55" w:rsidRPr="00EC329E" w:rsidRDefault="002707F0" w:rsidP="00167104">
      <w:pPr>
        <w:numPr>
          <w:ilvl w:val="0"/>
          <w:numId w:val="2"/>
        </w:numPr>
        <w:spacing w:after="0" w:line="240" w:lineRule="auto"/>
        <w:rPr>
          <w:rFonts w:ascii="Garamond" w:hAnsi="Garamond"/>
          <w:sz w:val="24"/>
          <w:szCs w:val="24"/>
        </w:rPr>
      </w:pPr>
      <w:r w:rsidRPr="00EC329E">
        <w:rPr>
          <w:rFonts w:ascii="Garamond" w:hAnsi="Garamond"/>
          <w:sz w:val="24"/>
          <w:szCs w:val="24"/>
          <w:u w:val="single"/>
        </w:rPr>
        <w:t>Strategy</w:t>
      </w:r>
      <w:r w:rsidR="00715B55" w:rsidRPr="00EC329E">
        <w:rPr>
          <w:rFonts w:ascii="Garamond" w:hAnsi="Garamond"/>
          <w:sz w:val="24"/>
          <w:szCs w:val="24"/>
        </w:rPr>
        <w:t xml:space="preserve">: </w:t>
      </w:r>
      <w:r w:rsidRPr="00EC329E">
        <w:rPr>
          <w:rFonts w:ascii="Garamond" w:hAnsi="Garamond"/>
          <w:sz w:val="24"/>
          <w:szCs w:val="24"/>
        </w:rPr>
        <w:t xml:space="preserve">How </w:t>
      </w:r>
      <w:r w:rsidR="006C38E6" w:rsidRPr="00EC329E">
        <w:rPr>
          <w:rFonts w:ascii="Garamond" w:hAnsi="Garamond"/>
          <w:sz w:val="24"/>
          <w:szCs w:val="24"/>
        </w:rPr>
        <w:t>d</w:t>
      </w:r>
      <w:r w:rsidRPr="00EC329E">
        <w:rPr>
          <w:rFonts w:ascii="Garamond" w:hAnsi="Garamond"/>
          <w:sz w:val="24"/>
          <w:szCs w:val="24"/>
        </w:rPr>
        <w:t xml:space="preserve">o you </w:t>
      </w:r>
      <w:r w:rsidR="00FA789B" w:rsidRPr="00EC329E">
        <w:rPr>
          <w:rFonts w:ascii="Garamond" w:hAnsi="Garamond"/>
          <w:sz w:val="24"/>
          <w:szCs w:val="24"/>
        </w:rPr>
        <w:t xml:space="preserve">understand </w:t>
      </w:r>
      <w:r w:rsidR="003D7779" w:rsidRPr="00EC329E">
        <w:rPr>
          <w:rFonts w:ascii="Garamond" w:hAnsi="Garamond"/>
          <w:sz w:val="24"/>
          <w:szCs w:val="24"/>
        </w:rPr>
        <w:t>systemic</w:t>
      </w:r>
      <w:r w:rsidR="00FA789B" w:rsidRPr="00EC329E">
        <w:rPr>
          <w:rFonts w:ascii="Garamond" w:hAnsi="Garamond"/>
          <w:sz w:val="24"/>
          <w:szCs w:val="24"/>
        </w:rPr>
        <w:t xml:space="preserve"> assets and liabilities</w:t>
      </w:r>
      <w:r w:rsidR="00715B55" w:rsidRPr="00EC329E">
        <w:rPr>
          <w:rFonts w:ascii="Garamond" w:hAnsi="Garamond"/>
          <w:sz w:val="24"/>
          <w:szCs w:val="24"/>
        </w:rPr>
        <w:t xml:space="preserve">?” </w:t>
      </w:r>
      <w:r w:rsidR="00FA789B" w:rsidRPr="00EC329E">
        <w:rPr>
          <w:rFonts w:ascii="Garamond" w:hAnsi="Garamond"/>
          <w:sz w:val="24"/>
          <w:szCs w:val="24"/>
        </w:rPr>
        <w:t xml:space="preserve">How do you develop </w:t>
      </w:r>
      <w:r w:rsidR="00307B3E" w:rsidRPr="00EC329E">
        <w:rPr>
          <w:rFonts w:ascii="Garamond" w:hAnsi="Garamond"/>
          <w:sz w:val="24"/>
          <w:szCs w:val="24"/>
        </w:rPr>
        <w:t>sophisticated strategies to capitalize on and/or mitigate them</w:t>
      </w:r>
      <w:r w:rsidR="00715B55" w:rsidRPr="00EC329E">
        <w:rPr>
          <w:rFonts w:ascii="Garamond" w:hAnsi="Garamond"/>
          <w:sz w:val="24"/>
          <w:szCs w:val="24"/>
        </w:rPr>
        <w:t>?</w:t>
      </w:r>
    </w:p>
    <w:p w14:paraId="3D6C57B7" w14:textId="5AF3FC9B" w:rsidR="00715B55" w:rsidRPr="00EC329E" w:rsidRDefault="00307B3E" w:rsidP="00167104">
      <w:pPr>
        <w:numPr>
          <w:ilvl w:val="0"/>
          <w:numId w:val="2"/>
        </w:numPr>
        <w:spacing w:after="0" w:line="240" w:lineRule="auto"/>
        <w:rPr>
          <w:rFonts w:ascii="Garamond" w:hAnsi="Garamond"/>
          <w:sz w:val="24"/>
          <w:szCs w:val="24"/>
        </w:rPr>
      </w:pPr>
      <w:r w:rsidRPr="00EC329E">
        <w:rPr>
          <w:rFonts w:ascii="Garamond" w:hAnsi="Garamond"/>
          <w:sz w:val="24"/>
          <w:szCs w:val="24"/>
          <w:u w:val="single"/>
        </w:rPr>
        <w:t>Leadership</w:t>
      </w:r>
      <w:r w:rsidR="00715B55" w:rsidRPr="00EC329E">
        <w:rPr>
          <w:rFonts w:ascii="Garamond" w:hAnsi="Garamond"/>
          <w:sz w:val="24"/>
          <w:szCs w:val="24"/>
        </w:rPr>
        <w:t xml:space="preserve">: How do </w:t>
      </w:r>
      <w:r w:rsidR="003D7779" w:rsidRPr="00EC329E">
        <w:rPr>
          <w:rFonts w:ascii="Garamond" w:hAnsi="Garamond"/>
          <w:sz w:val="24"/>
          <w:szCs w:val="24"/>
        </w:rPr>
        <w:t xml:space="preserve">you </w:t>
      </w:r>
      <w:r w:rsidR="005D4C1B" w:rsidRPr="00EC329E">
        <w:rPr>
          <w:rFonts w:ascii="Garamond" w:hAnsi="Garamond"/>
          <w:sz w:val="24"/>
          <w:szCs w:val="24"/>
        </w:rPr>
        <w:t xml:space="preserve">build </w:t>
      </w:r>
      <w:r w:rsidR="003D7779" w:rsidRPr="00EC329E">
        <w:rPr>
          <w:rFonts w:ascii="Garamond" w:hAnsi="Garamond"/>
          <w:sz w:val="24"/>
          <w:szCs w:val="24"/>
        </w:rPr>
        <w:t>support</w:t>
      </w:r>
      <w:r w:rsidR="00812921" w:rsidRPr="00EC329E">
        <w:rPr>
          <w:rFonts w:ascii="Garamond" w:hAnsi="Garamond"/>
          <w:sz w:val="24"/>
          <w:szCs w:val="24"/>
        </w:rPr>
        <w:t xml:space="preserve"> and momentum </w:t>
      </w:r>
      <w:r w:rsidR="0098104C" w:rsidRPr="00EC329E">
        <w:rPr>
          <w:rFonts w:ascii="Garamond" w:hAnsi="Garamond"/>
          <w:sz w:val="24"/>
          <w:szCs w:val="24"/>
        </w:rPr>
        <w:t>for your priorities</w:t>
      </w:r>
      <w:r w:rsidR="00715B55" w:rsidRPr="00EC329E">
        <w:rPr>
          <w:rFonts w:ascii="Garamond" w:hAnsi="Garamond"/>
          <w:sz w:val="24"/>
          <w:szCs w:val="24"/>
        </w:rPr>
        <w:t xml:space="preserve">? </w:t>
      </w:r>
      <w:r w:rsidR="0098104C" w:rsidRPr="00EC329E">
        <w:rPr>
          <w:rFonts w:ascii="Garamond" w:hAnsi="Garamond"/>
          <w:sz w:val="24"/>
          <w:szCs w:val="24"/>
        </w:rPr>
        <w:t xml:space="preserve">How do you </w:t>
      </w:r>
      <w:r w:rsidR="00EB5AFC" w:rsidRPr="00EC329E">
        <w:rPr>
          <w:rFonts w:ascii="Garamond" w:hAnsi="Garamond"/>
          <w:sz w:val="24"/>
          <w:szCs w:val="24"/>
        </w:rPr>
        <w:t xml:space="preserve">win—or lose—the trust </w:t>
      </w:r>
      <w:r w:rsidR="00E6093A" w:rsidRPr="00EC329E">
        <w:rPr>
          <w:rFonts w:ascii="Garamond" w:hAnsi="Garamond"/>
          <w:sz w:val="24"/>
          <w:szCs w:val="24"/>
        </w:rPr>
        <w:t>of peers and/or subordinates?</w:t>
      </w:r>
    </w:p>
    <w:p w14:paraId="006DE944" w14:textId="547BCDE8" w:rsidR="00715B55" w:rsidRPr="00EC329E" w:rsidRDefault="00E6093A" w:rsidP="00167104">
      <w:pPr>
        <w:numPr>
          <w:ilvl w:val="0"/>
          <w:numId w:val="2"/>
        </w:numPr>
        <w:spacing w:after="0" w:line="240" w:lineRule="auto"/>
        <w:rPr>
          <w:rFonts w:ascii="Garamond" w:hAnsi="Garamond"/>
          <w:sz w:val="24"/>
          <w:szCs w:val="24"/>
        </w:rPr>
      </w:pPr>
      <w:r w:rsidRPr="00EC329E">
        <w:rPr>
          <w:rFonts w:ascii="Garamond" w:hAnsi="Garamond"/>
          <w:sz w:val="24"/>
          <w:szCs w:val="24"/>
          <w:u w:val="single"/>
        </w:rPr>
        <w:t>Economics/Finance</w:t>
      </w:r>
      <w:r w:rsidR="00715B55" w:rsidRPr="00EC329E">
        <w:rPr>
          <w:rFonts w:ascii="Garamond" w:hAnsi="Garamond"/>
          <w:sz w:val="24"/>
          <w:szCs w:val="24"/>
        </w:rPr>
        <w:t xml:space="preserve">: </w:t>
      </w:r>
      <w:r w:rsidRPr="00EC329E">
        <w:rPr>
          <w:rFonts w:ascii="Garamond" w:hAnsi="Garamond"/>
          <w:sz w:val="24"/>
          <w:szCs w:val="24"/>
        </w:rPr>
        <w:t xml:space="preserve">How do you </w:t>
      </w:r>
      <w:r w:rsidR="003B07D1" w:rsidRPr="00EC329E">
        <w:rPr>
          <w:rFonts w:ascii="Garamond" w:hAnsi="Garamond"/>
          <w:sz w:val="24"/>
          <w:szCs w:val="24"/>
        </w:rPr>
        <w:t>resolve complex economic or financial problems</w:t>
      </w:r>
      <w:r w:rsidR="00715B55" w:rsidRPr="00EC329E">
        <w:rPr>
          <w:rFonts w:ascii="Garamond" w:hAnsi="Garamond"/>
          <w:sz w:val="24"/>
          <w:szCs w:val="24"/>
        </w:rPr>
        <w:t>?</w:t>
      </w:r>
      <w:r w:rsidR="003B07D1" w:rsidRPr="00EC329E">
        <w:rPr>
          <w:rFonts w:ascii="Garamond" w:hAnsi="Garamond"/>
          <w:sz w:val="24"/>
          <w:szCs w:val="24"/>
        </w:rPr>
        <w:t xml:space="preserve"> </w:t>
      </w:r>
      <w:r w:rsidR="006B1895" w:rsidRPr="00EC329E">
        <w:rPr>
          <w:rFonts w:ascii="Garamond" w:hAnsi="Garamond"/>
          <w:sz w:val="24"/>
          <w:szCs w:val="24"/>
        </w:rPr>
        <w:t>How do you build integrated solutions that address multiple areas of concern?</w:t>
      </w:r>
    </w:p>
    <w:p w14:paraId="139A8AC1" w14:textId="03463575" w:rsidR="00715B55" w:rsidRPr="00EC329E" w:rsidRDefault="006B1895" w:rsidP="00167104">
      <w:pPr>
        <w:numPr>
          <w:ilvl w:val="0"/>
          <w:numId w:val="2"/>
        </w:numPr>
        <w:spacing w:after="0" w:line="240" w:lineRule="auto"/>
        <w:rPr>
          <w:rFonts w:ascii="Garamond" w:hAnsi="Garamond"/>
          <w:sz w:val="24"/>
          <w:szCs w:val="24"/>
        </w:rPr>
      </w:pPr>
      <w:r w:rsidRPr="00EC329E">
        <w:rPr>
          <w:rFonts w:ascii="Garamond" w:hAnsi="Garamond"/>
          <w:sz w:val="24"/>
          <w:szCs w:val="24"/>
          <w:u w:val="single"/>
        </w:rPr>
        <w:t>Crisis Management</w:t>
      </w:r>
      <w:r w:rsidR="00715B55" w:rsidRPr="00EC329E">
        <w:rPr>
          <w:rFonts w:ascii="Garamond" w:hAnsi="Garamond"/>
          <w:sz w:val="24"/>
          <w:szCs w:val="24"/>
        </w:rPr>
        <w:t xml:space="preserve">: </w:t>
      </w:r>
      <w:r w:rsidR="00CA40EE" w:rsidRPr="00EC329E">
        <w:rPr>
          <w:rFonts w:ascii="Garamond" w:hAnsi="Garamond"/>
          <w:sz w:val="24"/>
          <w:szCs w:val="24"/>
        </w:rPr>
        <w:t xml:space="preserve">How do you breakdown crisis scenarios and allocate scarce resources? </w:t>
      </w:r>
      <w:r w:rsidR="00963708" w:rsidRPr="00EC329E">
        <w:rPr>
          <w:rFonts w:ascii="Garamond" w:hAnsi="Garamond"/>
          <w:sz w:val="24"/>
          <w:szCs w:val="24"/>
        </w:rPr>
        <w:t xml:space="preserve">How to you </w:t>
      </w:r>
      <w:r w:rsidR="000835E3" w:rsidRPr="00EC329E">
        <w:rPr>
          <w:rFonts w:ascii="Garamond" w:hAnsi="Garamond"/>
          <w:sz w:val="24"/>
          <w:szCs w:val="24"/>
        </w:rPr>
        <w:t>triage</w:t>
      </w:r>
      <w:r w:rsidR="00963708" w:rsidRPr="00EC329E">
        <w:rPr>
          <w:rFonts w:ascii="Garamond" w:hAnsi="Garamond"/>
          <w:sz w:val="24"/>
          <w:szCs w:val="24"/>
        </w:rPr>
        <w:t xml:space="preserve"> vital issues without making </w:t>
      </w:r>
      <w:r w:rsidR="000835E3" w:rsidRPr="00EC329E">
        <w:rPr>
          <w:rFonts w:ascii="Garamond" w:hAnsi="Garamond"/>
          <w:sz w:val="24"/>
          <w:szCs w:val="24"/>
        </w:rPr>
        <w:t xml:space="preserve">other </w:t>
      </w:r>
      <w:r w:rsidR="00B20B3A" w:rsidRPr="00EC329E">
        <w:rPr>
          <w:rFonts w:ascii="Garamond" w:hAnsi="Garamond"/>
          <w:sz w:val="24"/>
          <w:szCs w:val="24"/>
        </w:rPr>
        <w:t>problems worse?</w:t>
      </w:r>
      <w:r w:rsidR="000835E3" w:rsidRPr="00EC329E">
        <w:rPr>
          <w:rFonts w:ascii="Garamond" w:hAnsi="Garamond"/>
          <w:sz w:val="24"/>
          <w:szCs w:val="24"/>
        </w:rPr>
        <w:t xml:space="preserve"> </w:t>
      </w:r>
    </w:p>
    <w:p w14:paraId="11C35945" w14:textId="56487018" w:rsidR="00FC294E" w:rsidRPr="00EC329E" w:rsidRDefault="00B20B3A" w:rsidP="00FC294E">
      <w:pPr>
        <w:numPr>
          <w:ilvl w:val="0"/>
          <w:numId w:val="2"/>
        </w:numPr>
        <w:spacing w:after="0" w:line="240" w:lineRule="auto"/>
        <w:rPr>
          <w:rFonts w:ascii="Garamond" w:hAnsi="Garamond"/>
          <w:sz w:val="24"/>
          <w:szCs w:val="24"/>
        </w:rPr>
      </w:pPr>
      <w:r w:rsidRPr="00EC329E">
        <w:rPr>
          <w:rFonts w:ascii="Garamond" w:hAnsi="Garamond"/>
          <w:sz w:val="24"/>
          <w:szCs w:val="24"/>
          <w:u w:val="single"/>
        </w:rPr>
        <w:t>Failure</w:t>
      </w:r>
      <w:r w:rsidR="00715B55" w:rsidRPr="00EC329E">
        <w:rPr>
          <w:rFonts w:ascii="Garamond" w:hAnsi="Garamond"/>
          <w:sz w:val="24"/>
          <w:szCs w:val="24"/>
        </w:rPr>
        <w:t xml:space="preserve">: </w:t>
      </w:r>
      <w:r w:rsidRPr="00EC329E">
        <w:rPr>
          <w:rFonts w:ascii="Garamond" w:hAnsi="Garamond"/>
          <w:sz w:val="24"/>
          <w:szCs w:val="24"/>
        </w:rPr>
        <w:t xml:space="preserve">How do you </w:t>
      </w:r>
      <w:r w:rsidR="007175C9" w:rsidRPr="00EC329E">
        <w:rPr>
          <w:rFonts w:ascii="Garamond" w:hAnsi="Garamond"/>
          <w:sz w:val="24"/>
          <w:szCs w:val="24"/>
        </w:rPr>
        <w:t>learn from failure</w:t>
      </w:r>
      <w:r w:rsidR="00715B55" w:rsidRPr="00EC329E">
        <w:rPr>
          <w:rFonts w:ascii="Garamond" w:hAnsi="Garamond"/>
          <w:sz w:val="24"/>
          <w:szCs w:val="24"/>
        </w:rPr>
        <w:t>?</w:t>
      </w:r>
      <w:r w:rsidR="007175C9" w:rsidRPr="00EC329E">
        <w:rPr>
          <w:rFonts w:ascii="Garamond" w:hAnsi="Garamond"/>
          <w:sz w:val="24"/>
          <w:szCs w:val="24"/>
        </w:rPr>
        <w:t xml:space="preserve"> </w:t>
      </w:r>
      <w:r w:rsidR="007B413A" w:rsidRPr="00EC329E">
        <w:rPr>
          <w:rFonts w:ascii="Garamond" w:hAnsi="Garamond"/>
          <w:sz w:val="24"/>
          <w:szCs w:val="24"/>
        </w:rPr>
        <w:t>H</w:t>
      </w:r>
      <w:r w:rsidR="00EB318F" w:rsidRPr="00EC329E">
        <w:rPr>
          <w:rFonts w:ascii="Garamond" w:hAnsi="Garamond"/>
          <w:sz w:val="24"/>
          <w:szCs w:val="24"/>
        </w:rPr>
        <w:t xml:space="preserve">ow </w:t>
      </w:r>
      <w:r w:rsidR="007B413A" w:rsidRPr="00EC329E">
        <w:rPr>
          <w:rFonts w:ascii="Garamond" w:hAnsi="Garamond"/>
          <w:sz w:val="24"/>
          <w:szCs w:val="24"/>
        </w:rPr>
        <w:t>do</w:t>
      </w:r>
      <w:r w:rsidR="00EB318F" w:rsidRPr="00EC329E">
        <w:rPr>
          <w:rFonts w:ascii="Garamond" w:hAnsi="Garamond"/>
          <w:sz w:val="24"/>
          <w:szCs w:val="24"/>
        </w:rPr>
        <w:t xml:space="preserve"> you avoid </w:t>
      </w:r>
      <w:r w:rsidR="00FC294E" w:rsidRPr="00EC329E">
        <w:rPr>
          <w:rFonts w:ascii="Garamond" w:hAnsi="Garamond"/>
          <w:sz w:val="24"/>
          <w:szCs w:val="24"/>
        </w:rPr>
        <w:t>making</w:t>
      </w:r>
      <w:r w:rsidR="00EB318F" w:rsidRPr="00EC329E">
        <w:rPr>
          <w:rFonts w:ascii="Garamond" w:hAnsi="Garamond"/>
          <w:sz w:val="24"/>
          <w:szCs w:val="24"/>
        </w:rPr>
        <w:t xml:space="preserve"> the same </w:t>
      </w:r>
      <w:r w:rsidR="00FC294E" w:rsidRPr="00EC329E">
        <w:rPr>
          <w:rFonts w:ascii="Garamond" w:hAnsi="Garamond"/>
          <w:sz w:val="24"/>
          <w:szCs w:val="24"/>
        </w:rPr>
        <w:t>mistakes?</w:t>
      </w:r>
    </w:p>
    <w:p w14:paraId="3B2C6E8C" w14:textId="3299C8C0" w:rsidR="00715B55" w:rsidRPr="00EC329E" w:rsidRDefault="00715B55" w:rsidP="00715B55">
      <w:pPr>
        <w:spacing w:after="0" w:line="240" w:lineRule="auto"/>
        <w:rPr>
          <w:rFonts w:ascii="Garamond" w:hAnsi="Garamond"/>
          <w:sz w:val="24"/>
          <w:szCs w:val="24"/>
        </w:rPr>
      </w:pPr>
    </w:p>
    <w:p w14:paraId="1BFAF03E" w14:textId="19F1FE00" w:rsidR="00715B55" w:rsidRPr="00EC329E" w:rsidRDefault="00715B55" w:rsidP="00715B55">
      <w:pPr>
        <w:spacing w:after="0" w:line="240" w:lineRule="auto"/>
        <w:rPr>
          <w:rFonts w:ascii="Garamond" w:hAnsi="Garamond"/>
          <w:sz w:val="24"/>
          <w:szCs w:val="24"/>
        </w:rPr>
      </w:pPr>
      <w:r w:rsidRPr="00EC329E">
        <w:rPr>
          <w:rFonts w:ascii="Garamond" w:hAnsi="Garamond"/>
          <w:sz w:val="24"/>
          <w:szCs w:val="24"/>
        </w:rPr>
        <w:t xml:space="preserve">Employing the case method of discussion, </w:t>
      </w:r>
      <w:r w:rsidR="00A15C28" w:rsidRPr="00EC329E">
        <w:rPr>
          <w:rFonts w:ascii="Garamond" w:hAnsi="Garamond"/>
          <w:sz w:val="24"/>
          <w:szCs w:val="24"/>
        </w:rPr>
        <w:t>debates</w:t>
      </w:r>
      <w:r w:rsidR="0017203D" w:rsidRPr="00EC329E">
        <w:rPr>
          <w:rFonts w:ascii="Garamond" w:hAnsi="Garamond"/>
          <w:sz w:val="24"/>
          <w:szCs w:val="24"/>
        </w:rPr>
        <w:t xml:space="preserve">, and </w:t>
      </w:r>
      <w:r w:rsidRPr="00EC329E">
        <w:rPr>
          <w:rFonts w:ascii="Garamond" w:hAnsi="Garamond"/>
          <w:sz w:val="24"/>
          <w:szCs w:val="24"/>
        </w:rPr>
        <w:t>presentations by distinguished speakers, this course will strengthen students’ ability to:</w:t>
      </w:r>
    </w:p>
    <w:p w14:paraId="04DF4528" w14:textId="572A6CC6" w:rsidR="00715B55" w:rsidRPr="00EC329E" w:rsidRDefault="00715B55" w:rsidP="00167104">
      <w:pPr>
        <w:pStyle w:val="ListParagraph"/>
        <w:numPr>
          <w:ilvl w:val="0"/>
          <w:numId w:val="1"/>
        </w:numPr>
        <w:spacing w:after="0" w:line="240" w:lineRule="auto"/>
        <w:rPr>
          <w:rFonts w:ascii="Garamond" w:hAnsi="Garamond" w:cstheme="minorHAnsi"/>
          <w:sz w:val="24"/>
          <w:szCs w:val="24"/>
        </w:rPr>
      </w:pPr>
      <w:r w:rsidRPr="00EC329E">
        <w:rPr>
          <w:rFonts w:ascii="Garamond" w:hAnsi="Garamond"/>
          <w:sz w:val="24"/>
          <w:szCs w:val="24"/>
        </w:rPr>
        <w:t xml:space="preserve">Recognize </w:t>
      </w:r>
      <w:r w:rsidR="0009414B" w:rsidRPr="00EC329E">
        <w:rPr>
          <w:rFonts w:ascii="Garamond" w:hAnsi="Garamond"/>
          <w:sz w:val="24"/>
          <w:szCs w:val="24"/>
        </w:rPr>
        <w:t>factors that impede</w:t>
      </w:r>
      <w:r w:rsidR="00D873D0" w:rsidRPr="00EC329E">
        <w:rPr>
          <w:rFonts w:ascii="Garamond" w:hAnsi="Garamond"/>
          <w:sz w:val="24"/>
          <w:szCs w:val="24"/>
        </w:rPr>
        <w:t xml:space="preserve"> </w:t>
      </w:r>
      <w:r w:rsidR="0009414B" w:rsidRPr="00EC329E">
        <w:rPr>
          <w:rFonts w:ascii="Garamond" w:hAnsi="Garamond"/>
          <w:sz w:val="24"/>
          <w:szCs w:val="24"/>
        </w:rPr>
        <w:t xml:space="preserve">effective </w:t>
      </w:r>
      <w:r w:rsidR="00D873D0" w:rsidRPr="00EC329E">
        <w:rPr>
          <w:rFonts w:ascii="Garamond" w:hAnsi="Garamond"/>
          <w:sz w:val="24"/>
          <w:szCs w:val="24"/>
        </w:rPr>
        <w:t>decision making</w:t>
      </w:r>
      <w:r w:rsidR="0009414B" w:rsidRPr="00EC329E">
        <w:rPr>
          <w:rFonts w:ascii="Garamond" w:hAnsi="Garamond"/>
          <w:sz w:val="24"/>
          <w:szCs w:val="24"/>
        </w:rPr>
        <w:t>. L</w:t>
      </w:r>
      <w:r w:rsidRPr="00EC329E">
        <w:rPr>
          <w:rFonts w:ascii="Garamond" w:hAnsi="Garamond"/>
          <w:sz w:val="24"/>
          <w:szCs w:val="24"/>
        </w:rPr>
        <w:t xml:space="preserve">earn </w:t>
      </w:r>
      <w:r w:rsidR="007171C2" w:rsidRPr="00EC329E">
        <w:rPr>
          <w:rFonts w:ascii="Garamond" w:hAnsi="Garamond"/>
          <w:sz w:val="24"/>
          <w:szCs w:val="24"/>
        </w:rPr>
        <w:t xml:space="preserve">how to analyze complex events and </w:t>
      </w:r>
      <w:r w:rsidR="00FB305B" w:rsidRPr="00EC329E">
        <w:rPr>
          <w:rFonts w:ascii="Garamond" w:hAnsi="Garamond"/>
          <w:sz w:val="24"/>
          <w:szCs w:val="24"/>
        </w:rPr>
        <w:t xml:space="preserve">devise solutions </w:t>
      </w:r>
      <w:r w:rsidR="0009414B" w:rsidRPr="00EC329E">
        <w:rPr>
          <w:rFonts w:ascii="Garamond" w:hAnsi="Garamond"/>
          <w:sz w:val="24"/>
          <w:szCs w:val="24"/>
        </w:rPr>
        <w:t xml:space="preserve">to </w:t>
      </w:r>
      <w:r w:rsidR="00EF350F" w:rsidRPr="00EC329E">
        <w:rPr>
          <w:rFonts w:ascii="Garamond" w:hAnsi="Garamond"/>
          <w:sz w:val="24"/>
          <w:szCs w:val="24"/>
        </w:rPr>
        <w:t>multifaceted problems</w:t>
      </w:r>
      <w:r w:rsidRPr="00EC329E">
        <w:rPr>
          <w:rFonts w:ascii="Garamond" w:hAnsi="Garamond" w:cstheme="minorHAnsi"/>
          <w:sz w:val="24"/>
          <w:szCs w:val="24"/>
        </w:rPr>
        <w:t xml:space="preserve">.  </w:t>
      </w:r>
    </w:p>
    <w:p w14:paraId="046CBFB7" w14:textId="76C88A6F" w:rsidR="00715B55" w:rsidRPr="00EC329E" w:rsidRDefault="007C69BD" w:rsidP="00167104">
      <w:pPr>
        <w:pStyle w:val="ListParagraph"/>
        <w:numPr>
          <w:ilvl w:val="0"/>
          <w:numId w:val="1"/>
        </w:numPr>
        <w:spacing w:after="0" w:line="240" w:lineRule="auto"/>
        <w:rPr>
          <w:rFonts w:ascii="Garamond" w:hAnsi="Garamond" w:cstheme="minorHAnsi"/>
          <w:sz w:val="24"/>
          <w:szCs w:val="24"/>
        </w:rPr>
      </w:pPr>
      <w:r w:rsidRPr="00EC329E">
        <w:rPr>
          <w:rFonts w:ascii="Garamond" w:hAnsi="Garamond" w:cstheme="minorHAnsi"/>
          <w:sz w:val="24"/>
          <w:szCs w:val="24"/>
        </w:rPr>
        <w:t>Understand</w:t>
      </w:r>
      <w:r w:rsidR="003869D9" w:rsidRPr="00EC329E">
        <w:rPr>
          <w:rFonts w:ascii="Garamond" w:hAnsi="Garamond" w:cstheme="minorHAnsi"/>
          <w:sz w:val="24"/>
          <w:szCs w:val="24"/>
        </w:rPr>
        <w:t xml:space="preserve"> </w:t>
      </w:r>
      <w:r w:rsidR="001263B2" w:rsidRPr="00EC329E">
        <w:rPr>
          <w:rFonts w:ascii="Garamond" w:hAnsi="Garamond" w:cstheme="minorHAnsi"/>
          <w:sz w:val="24"/>
          <w:szCs w:val="24"/>
        </w:rPr>
        <w:t xml:space="preserve">and predict </w:t>
      </w:r>
      <w:r w:rsidR="006446BE" w:rsidRPr="00EC329E">
        <w:rPr>
          <w:rFonts w:ascii="Garamond" w:hAnsi="Garamond" w:cstheme="minorHAnsi"/>
          <w:sz w:val="24"/>
          <w:szCs w:val="24"/>
        </w:rPr>
        <w:t xml:space="preserve">the </w:t>
      </w:r>
      <w:r w:rsidR="002B7937" w:rsidRPr="00EC329E">
        <w:rPr>
          <w:rFonts w:ascii="Garamond" w:hAnsi="Garamond" w:cstheme="minorHAnsi"/>
          <w:sz w:val="24"/>
          <w:szCs w:val="24"/>
        </w:rPr>
        <w:t>perspectives of business rival</w:t>
      </w:r>
      <w:r w:rsidR="00805880" w:rsidRPr="00EC329E">
        <w:rPr>
          <w:rFonts w:ascii="Garamond" w:hAnsi="Garamond" w:cstheme="minorHAnsi"/>
          <w:sz w:val="24"/>
          <w:szCs w:val="24"/>
        </w:rPr>
        <w:t>s</w:t>
      </w:r>
      <w:r w:rsidR="006446BE" w:rsidRPr="00EC329E">
        <w:rPr>
          <w:rFonts w:ascii="Garamond" w:hAnsi="Garamond" w:cstheme="minorHAnsi"/>
          <w:sz w:val="24"/>
          <w:szCs w:val="24"/>
        </w:rPr>
        <w:t xml:space="preserve">, even those with </w:t>
      </w:r>
      <w:r w:rsidR="00805880" w:rsidRPr="00EC329E">
        <w:rPr>
          <w:rFonts w:ascii="Garamond" w:hAnsi="Garamond" w:cstheme="minorHAnsi"/>
          <w:sz w:val="24"/>
          <w:szCs w:val="24"/>
        </w:rPr>
        <w:t xml:space="preserve">different </w:t>
      </w:r>
      <w:r w:rsidR="0009414B" w:rsidRPr="00EC329E">
        <w:rPr>
          <w:rFonts w:ascii="Garamond" w:hAnsi="Garamond" w:cstheme="minorHAnsi"/>
          <w:sz w:val="24"/>
          <w:szCs w:val="24"/>
        </w:rPr>
        <w:t>worldviews.</w:t>
      </w:r>
    </w:p>
    <w:p w14:paraId="5B037B16" w14:textId="02FEF8C4" w:rsidR="00715B55" w:rsidRPr="00EC329E" w:rsidRDefault="000E2FE3" w:rsidP="00167104">
      <w:pPr>
        <w:pStyle w:val="ListParagraph"/>
        <w:numPr>
          <w:ilvl w:val="0"/>
          <w:numId w:val="1"/>
        </w:numPr>
        <w:spacing w:after="0" w:line="240" w:lineRule="auto"/>
        <w:rPr>
          <w:rFonts w:ascii="Garamond" w:hAnsi="Garamond" w:cstheme="minorHAnsi"/>
          <w:sz w:val="24"/>
          <w:szCs w:val="24"/>
        </w:rPr>
      </w:pPr>
      <w:r w:rsidRPr="00EC329E">
        <w:rPr>
          <w:rFonts w:ascii="Garamond" w:hAnsi="Garamond" w:cstheme="minorHAnsi"/>
          <w:sz w:val="24"/>
          <w:szCs w:val="24"/>
        </w:rPr>
        <w:lastRenderedPageBreak/>
        <w:t xml:space="preserve">Connect </w:t>
      </w:r>
      <w:r w:rsidR="00AA11D3" w:rsidRPr="00EC329E">
        <w:rPr>
          <w:rFonts w:ascii="Garamond" w:hAnsi="Garamond" w:cstheme="minorHAnsi"/>
          <w:sz w:val="24"/>
          <w:szCs w:val="24"/>
        </w:rPr>
        <w:t xml:space="preserve">economic and finance theory to real-world events and </w:t>
      </w:r>
      <w:r w:rsidR="004830F0" w:rsidRPr="00EC329E">
        <w:rPr>
          <w:rFonts w:ascii="Garamond" w:hAnsi="Garamond" w:cstheme="minorHAnsi"/>
          <w:sz w:val="24"/>
          <w:szCs w:val="24"/>
        </w:rPr>
        <w:t>challenges</w:t>
      </w:r>
      <w:r w:rsidR="00AA11D3" w:rsidRPr="00EC329E">
        <w:rPr>
          <w:rFonts w:ascii="Garamond" w:hAnsi="Garamond" w:cstheme="minorHAnsi"/>
          <w:sz w:val="24"/>
          <w:szCs w:val="24"/>
        </w:rPr>
        <w:t>.</w:t>
      </w:r>
    </w:p>
    <w:p w14:paraId="2F95F042" w14:textId="41A821A5" w:rsidR="00715B55" w:rsidRPr="00EC329E" w:rsidRDefault="00715B55" w:rsidP="00167104">
      <w:pPr>
        <w:pStyle w:val="ListParagraph"/>
        <w:numPr>
          <w:ilvl w:val="0"/>
          <w:numId w:val="1"/>
        </w:numPr>
        <w:spacing w:after="0" w:line="240" w:lineRule="auto"/>
        <w:rPr>
          <w:rFonts w:ascii="Garamond" w:hAnsi="Garamond" w:cstheme="minorHAnsi"/>
          <w:sz w:val="24"/>
          <w:szCs w:val="24"/>
        </w:rPr>
      </w:pPr>
      <w:r w:rsidRPr="00EC329E">
        <w:rPr>
          <w:rFonts w:ascii="Garamond" w:hAnsi="Garamond" w:cstheme="minorHAnsi"/>
          <w:sz w:val="24"/>
          <w:szCs w:val="24"/>
        </w:rPr>
        <w:t xml:space="preserve">Set better business strategies and public policies regarding </w:t>
      </w:r>
      <w:r w:rsidR="001263B2" w:rsidRPr="00EC329E">
        <w:rPr>
          <w:rFonts w:ascii="Garamond" w:hAnsi="Garamond" w:cstheme="minorHAnsi"/>
          <w:sz w:val="24"/>
          <w:szCs w:val="24"/>
        </w:rPr>
        <w:t>geopolitical volatility</w:t>
      </w:r>
      <w:r w:rsidRPr="00EC329E">
        <w:rPr>
          <w:rFonts w:ascii="Garamond" w:hAnsi="Garamond" w:cstheme="minorHAnsi"/>
          <w:sz w:val="24"/>
          <w:szCs w:val="24"/>
        </w:rPr>
        <w:t>.</w:t>
      </w:r>
    </w:p>
    <w:p w14:paraId="73E98A02" w14:textId="77777777" w:rsidR="00892CC4" w:rsidRPr="00EC329E" w:rsidRDefault="00892CC4" w:rsidP="00757E97">
      <w:pPr>
        <w:spacing w:after="0" w:line="240" w:lineRule="auto"/>
        <w:rPr>
          <w:rFonts w:ascii="Garamond" w:hAnsi="Garamond" w:cstheme="minorHAnsi"/>
          <w:sz w:val="24"/>
          <w:szCs w:val="24"/>
        </w:rPr>
      </w:pPr>
    </w:p>
    <w:p w14:paraId="4BD65AB4" w14:textId="55BE1CEE" w:rsidR="0066641E" w:rsidRPr="00EC329E" w:rsidRDefault="00031E9B" w:rsidP="00757E97">
      <w:pPr>
        <w:spacing w:after="0" w:line="240" w:lineRule="auto"/>
        <w:rPr>
          <w:rFonts w:ascii="Garamond" w:hAnsi="Garamond" w:cstheme="minorHAnsi"/>
          <w:sz w:val="24"/>
          <w:szCs w:val="24"/>
        </w:rPr>
      </w:pPr>
      <w:r w:rsidRPr="00EC329E">
        <w:rPr>
          <w:rFonts w:ascii="Garamond" w:hAnsi="Garamond" w:cstheme="minorHAnsi"/>
          <w:sz w:val="24"/>
          <w:szCs w:val="24"/>
        </w:rPr>
        <w:t xml:space="preserve">Studying </w:t>
      </w:r>
      <w:r w:rsidR="00E34ED0" w:rsidRPr="00EC329E">
        <w:rPr>
          <w:rFonts w:ascii="Garamond" w:hAnsi="Garamond" w:cstheme="minorHAnsi"/>
          <w:sz w:val="24"/>
          <w:szCs w:val="24"/>
        </w:rPr>
        <w:t xml:space="preserve">Hamilton’s successes and failures </w:t>
      </w:r>
      <w:r w:rsidRPr="00EC329E">
        <w:rPr>
          <w:rFonts w:ascii="Garamond" w:hAnsi="Garamond" w:cstheme="minorHAnsi"/>
          <w:sz w:val="24"/>
          <w:szCs w:val="24"/>
        </w:rPr>
        <w:t xml:space="preserve">will </w:t>
      </w:r>
      <w:r w:rsidR="0017203D" w:rsidRPr="00EC329E">
        <w:rPr>
          <w:rFonts w:ascii="Garamond" w:hAnsi="Garamond" w:cstheme="minorHAnsi"/>
          <w:sz w:val="24"/>
          <w:szCs w:val="24"/>
        </w:rPr>
        <w:t>provide</w:t>
      </w:r>
      <w:r w:rsidRPr="00EC329E">
        <w:rPr>
          <w:rFonts w:ascii="Garamond" w:hAnsi="Garamond" w:cstheme="minorHAnsi"/>
          <w:sz w:val="24"/>
          <w:szCs w:val="24"/>
        </w:rPr>
        <w:t xml:space="preserve"> Darden students </w:t>
      </w:r>
      <w:r w:rsidR="00DD259A" w:rsidRPr="00EC329E">
        <w:rPr>
          <w:rFonts w:ascii="Garamond" w:hAnsi="Garamond" w:cstheme="minorHAnsi"/>
          <w:sz w:val="24"/>
          <w:szCs w:val="24"/>
        </w:rPr>
        <w:t>a unique</w:t>
      </w:r>
      <w:r w:rsidR="00892CC4" w:rsidRPr="00EC329E">
        <w:rPr>
          <w:rFonts w:ascii="Garamond" w:hAnsi="Garamond" w:cstheme="minorHAnsi"/>
          <w:sz w:val="24"/>
          <w:szCs w:val="24"/>
        </w:rPr>
        <w:t xml:space="preserve"> perspective</w:t>
      </w:r>
      <w:r w:rsidRPr="00EC329E">
        <w:rPr>
          <w:rFonts w:ascii="Garamond" w:hAnsi="Garamond" w:cstheme="minorHAnsi"/>
          <w:sz w:val="24"/>
          <w:szCs w:val="24"/>
        </w:rPr>
        <w:t xml:space="preserve"> on </w:t>
      </w:r>
      <w:r w:rsidR="009578FF" w:rsidRPr="00EC329E">
        <w:rPr>
          <w:rFonts w:ascii="Garamond" w:hAnsi="Garamond" w:cstheme="minorHAnsi"/>
          <w:sz w:val="24"/>
          <w:szCs w:val="24"/>
        </w:rPr>
        <w:t>personal, business, and political issues</w:t>
      </w:r>
      <w:r w:rsidRPr="00EC329E">
        <w:rPr>
          <w:rFonts w:ascii="Garamond" w:hAnsi="Garamond" w:cstheme="minorHAnsi"/>
          <w:sz w:val="24"/>
          <w:szCs w:val="24"/>
        </w:rPr>
        <w:t xml:space="preserve"> </w:t>
      </w:r>
      <w:r w:rsidR="00E34ED0" w:rsidRPr="00EC329E">
        <w:rPr>
          <w:rFonts w:ascii="Garamond" w:hAnsi="Garamond" w:cstheme="minorHAnsi"/>
          <w:sz w:val="24"/>
          <w:szCs w:val="24"/>
        </w:rPr>
        <w:t>that have</w:t>
      </w:r>
      <w:r w:rsidR="009369DF" w:rsidRPr="00EC329E">
        <w:rPr>
          <w:rFonts w:ascii="Garamond" w:hAnsi="Garamond" w:cstheme="minorHAnsi"/>
          <w:sz w:val="24"/>
          <w:szCs w:val="24"/>
        </w:rPr>
        <w:t xml:space="preserve">, </w:t>
      </w:r>
      <w:r w:rsidR="00E34ED0" w:rsidRPr="00EC329E">
        <w:rPr>
          <w:rFonts w:ascii="Garamond" w:hAnsi="Garamond" w:cstheme="minorHAnsi"/>
          <w:sz w:val="24"/>
          <w:szCs w:val="24"/>
        </w:rPr>
        <w:t>and continue to</w:t>
      </w:r>
      <w:r w:rsidR="009369DF" w:rsidRPr="00EC329E">
        <w:rPr>
          <w:rFonts w:ascii="Garamond" w:hAnsi="Garamond" w:cstheme="minorHAnsi"/>
          <w:sz w:val="24"/>
          <w:szCs w:val="24"/>
        </w:rPr>
        <w:t>,</w:t>
      </w:r>
      <w:r w:rsidR="00E34ED0" w:rsidRPr="00EC329E">
        <w:rPr>
          <w:rFonts w:ascii="Garamond" w:hAnsi="Garamond" w:cstheme="minorHAnsi"/>
          <w:sz w:val="24"/>
          <w:szCs w:val="24"/>
        </w:rPr>
        <w:t xml:space="preserve"> </w:t>
      </w:r>
      <w:r w:rsidR="009369DF" w:rsidRPr="00EC329E">
        <w:rPr>
          <w:rFonts w:ascii="Garamond" w:hAnsi="Garamond" w:cstheme="minorHAnsi"/>
          <w:sz w:val="24"/>
          <w:szCs w:val="24"/>
        </w:rPr>
        <w:t xml:space="preserve">drive </w:t>
      </w:r>
      <w:r w:rsidRPr="00EC329E">
        <w:rPr>
          <w:rFonts w:ascii="Garamond" w:hAnsi="Garamond" w:cstheme="minorHAnsi"/>
          <w:sz w:val="24"/>
          <w:szCs w:val="24"/>
        </w:rPr>
        <w:t xml:space="preserve">the </w:t>
      </w:r>
      <w:r w:rsidR="0017203D" w:rsidRPr="00EC329E">
        <w:rPr>
          <w:rFonts w:ascii="Garamond" w:hAnsi="Garamond" w:cstheme="minorHAnsi"/>
          <w:sz w:val="24"/>
          <w:szCs w:val="24"/>
        </w:rPr>
        <w:t xml:space="preserve">modern business </w:t>
      </w:r>
      <w:r w:rsidRPr="00EC329E">
        <w:rPr>
          <w:rFonts w:ascii="Garamond" w:hAnsi="Garamond" w:cstheme="minorHAnsi"/>
          <w:sz w:val="24"/>
          <w:szCs w:val="24"/>
        </w:rPr>
        <w:t>world.</w:t>
      </w:r>
    </w:p>
    <w:p w14:paraId="7A23D13C" w14:textId="77777777" w:rsidR="0016720A" w:rsidRPr="00EC329E" w:rsidRDefault="0016720A" w:rsidP="00757E97">
      <w:pPr>
        <w:spacing w:after="0" w:line="240" w:lineRule="auto"/>
        <w:rPr>
          <w:rFonts w:ascii="Garamond" w:hAnsi="Garamond" w:cstheme="minorHAnsi"/>
          <w:sz w:val="24"/>
          <w:szCs w:val="24"/>
        </w:rPr>
      </w:pPr>
    </w:p>
    <w:p w14:paraId="794D31A6" w14:textId="77777777" w:rsidR="0016720A" w:rsidRPr="00EC329E" w:rsidRDefault="0016720A" w:rsidP="00757E97">
      <w:pPr>
        <w:spacing w:after="0" w:line="240" w:lineRule="auto"/>
        <w:rPr>
          <w:rFonts w:ascii="Garamond" w:hAnsi="Garamond" w:cstheme="minorHAnsi"/>
          <w:sz w:val="24"/>
          <w:szCs w:val="24"/>
        </w:rPr>
      </w:pPr>
    </w:p>
    <w:p w14:paraId="39B2DEDD" w14:textId="77777777" w:rsidR="0016720A" w:rsidRPr="00EC329E" w:rsidRDefault="0016720A" w:rsidP="00757E97">
      <w:pPr>
        <w:spacing w:after="0" w:line="240" w:lineRule="auto"/>
        <w:rPr>
          <w:rFonts w:ascii="Garamond" w:hAnsi="Garamond" w:cstheme="minorHAnsi"/>
          <w:sz w:val="24"/>
          <w:szCs w:val="24"/>
        </w:rPr>
      </w:pPr>
    </w:p>
    <w:p w14:paraId="464B21C5" w14:textId="7EC9563E" w:rsidR="00D75D1F" w:rsidRPr="00EC329E" w:rsidRDefault="00D75D1F" w:rsidP="00616BF1">
      <w:pPr>
        <w:pStyle w:val="NoSpacing"/>
        <w:jc w:val="center"/>
        <w:rPr>
          <w:rFonts w:ascii="Garamond" w:hAnsi="Garamond"/>
          <w:b/>
          <w:bCs/>
          <w:sz w:val="24"/>
          <w:szCs w:val="24"/>
          <w:u w:val="single"/>
        </w:rPr>
      </w:pPr>
      <w:r w:rsidRPr="00EC329E">
        <w:rPr>
          <w:rFonts w:ascii="Garamond" w:hAnsi="Garamond"/>
          <w:b/>
          <w:bCs/>
          <w:sz w:val="24"/>
          <w:szCs w:val="24"/>
          <w:u w:val="single"/>
        </w:rPr>
        <w:t>“</w:t>
      </w:r>
      <w:r w:rsidR="009F0A4E" w:rsidRPr="00EC329E">
        <w:rPr>
          <w:rFonts w:ascii="Garamond" w:hAnsi="Garamond"/>
          <w:b/>
          <w:bCs/>
          <w:sz w:val="24"/>
          <w:szCs w:val="24"/>
          <w:u w:val="single"/>
        </w:rPr>
        <w:t xml:space="preserve">Alexander Hamilton: Lessons </w:t>
      </w:r>
      <w:r w:rsidR="00EB3ED2" w:rsidRPr="00EC329E">
        <w:rPr>
          <w:rFonts w:ascii="Garamond" w:hAnsi="Garamond"/>
          <w:b/>
          <w:bCs/>
          <w:sz w:val="24"/>
          <w:szCs w:val="24"/>
          <w:u w:val="single"/>
        </w:rPr>
        <w:t xml:space="preserve">from America’s Ten Dollar </w:t>
      </w:r>
      <w:r w:rsidR="0002456D" w:rsidRPr="00EC329E">
        <w:rPr>
          <w:rFonts w:ascii="Garamond" w:hAnsi="Garamond"/>
          <w:b/>
          <w:bCs/>
          <w:sz w:val="24"/>
          <w:szCs w:val="24"/>
          <w:u w:val="single"/>
        </w:rPr>
        <w:t>Founding Father</w:t>
      </w:r>
      <w:r w:rsidRPr="00EC329E">
        <w:rPr>
          <w:rFonts w:ascii="Garamond" w:hAnsi="Garamond"/>
          <w:b/>
          <w:bCs/>
          <w:sz w:val="24"/>
          <w:szCs w:val="24"/>
          <w:u w:val="single"/>
        </w:rPr>
        <w:t>”</w:t>
      </w:r>
    </w:p>
    <w:p w14:paraId="0B64EE6A" w14:textId="30013951" w:rsidR="00D75D1F" w:rsidRPr="00EC329E" w:rsidRDefault="00FF497D" w:rsidP="00616BF1">
      <w:pPr>
        <w:pStyle w:val="NoSpacing"/>
        <w:jc w:val="center"/>
        <w:rPr>
          <w:rFonts w:ascii="Garamond" w:hAnsi="Garamond"/>
          <w:b/>
          <w:bCs/>
          <w:sz w:val="24"/>
          <w:szCs w:val="24"/>
          <w:u w:val="single"/>
        </w:rPr>
      </w:pPr>
      <w:r w:rsidRPr="00EC329E">
        <w:rPr>
          <w:rFonts w:ascii="Garamond" w:hAnsi="Garamond"/>
          <w:b/>
          <w:bCs/>
          <w:sz w:val="24"/>
          <w:szCs w:val="24"/>
          <w:u w:val="single"/>
        </w:rPr>
        <w:t xml:space="preserve">Class </w:t>
      </w:r>
      <w:r w:rsidR="00D75D1F" w:rsidRPr="00EC329E">
        <w:rPr>
          <w:rFonts w:ascii="Garamond" w:hAnsi="Garamond"/>
          <w:b/>
          <w:bCs/>
          <w:sz w:val="24"/>
          <w:szCs w:val="24"/>
          <w:u w:val="single"/>
        </w:rPr>
        <w:t>Topics and Assigned Readings</w:t>
      </w:r>
    </w:p>
    <w:p w14:paraId="450FEDB5" w14:textId="77777777" w:rsidR="00D75D1F" w:rsidRPr="00EC329E" w:rsidRDefault="00D75D1F" w:rsidP="00D75D1F">
      <w:pPr>
        <w:spacing w:after="0" w:line="240" w:lineRule="auto"/>
        <w:rPr>
          <w:rFonts w:ascii="Garamond" w:hAnsi="Garamond"/>
          <w:sz w:val="24"/>
          <w:szCs w:val="24"/>
        </w:rPr>
      </w:pPr>
    </w:p>
    <w:p w14:paraId="5E527D7B" w14:textId="77777777" w:rsidR="00CC08BF" w:rsidRPr="00EC329E" w:rsidRDefault="00CC08BF" w:rsidP="00D75D1F">
      <w:pPr>
        <w:spacing w:after="0" w:line="240" w:lineRule="auto"/>
        <w:rPr>
          <w:rFonts w:ascii="Garamond" w:hAnsi="Garamond"/>
          <w:sz w:val="24"/>
          <w:szCs w:val="24"/>
        </w:rPr>
      </w:pPr>
    </w:p>
    <w:p w14:paraId="3714213C" w14:textId="350A853C" w:rsidR="00D71FF4" w:rsidRPr="00EC329E" w:rsidRDefault="003C3AD2" w:rsidP="00D75D1F">
      <w:pPr>
        <w:spacing w:after="0" w:line="240" w:lineRule="auto"/>
        <w:rPr>
          <w:rFonts w:ascii="Garamond" w:hAnsi="Garamond"/>
          <w:b/>
          <w:bCs/>
          <w:sz w:val="24"/>
          <w:szCs w:val="24"/>
        </w:rPr>
      </w:pPr>
      <w:r>
        <w:rPr>
          <w:rFonts w:ascii="Garamond" w:hAnsi="Garamond"/>
          <w:b/>
          <w:bCs/>
          <w:sz w:val="24"/>
          <w:szCs w:val="24"/>
        </w:rPr>
        <w:t>10/22</w:t>
      </w:r>
      <w:r w:rsidR="00CA0FEA">
        <w:rPr>
          <w:rFonts w:ascii="Garamond" w:hAnsi="Garamond"/>
          <w:b/>
          <w:bCs/>
          <w:sz w:val="24"/>
          <w:szCs w:val="24"/>
        </w:rPr>
        <w:t xml:space="preserve">: </w:t>
      </w:r>
      <w:r w:rsidR="001F354F" w:rsidRPr="00EC329E">
        <w:rPr>
          <w:rFonts w:ascii="Garamond" w:hAnsi="Garamond"/>
          <w:b/>
          <w:bCs/>
          <w:sz w:val="24"/>
          <w:szCs w:val="24"/>
        </w:rPr>
        <w:t>Class Day 1</w:t>
      </w:r>
      <w:r w:rsidR="004D3D76">
        <w:rPr>
          <w:rFonts w:ascii="Garamond" w:hAnsi="Garamond"/>
          <w:b/>
          <w:bCs/>
          <w:sz w:val="24"/>
          <w:szCs w:val="24"/>
        </w:rPr>
        <w:t>—</w:t>
      </w:r>
      <w:r w:rsidR="00B23F29" w:rsidRPr="00EC329E">
        <w:rPr>
          <w:rFonts w:ascii="Garamond" w:hAnsi="Garamond"/>
          <w:b/>
          <w:bCs/>
          <w:sz w:val="24"/>
          <w:szCs w:val="24"/>
        </w:rPr>
        <w:t>Alexander Hamilton: Biography, Values, and Fame</w:t>
      </w:r>
    </w:p>
    <w:p w14:paraId="69077EF8" w14:textId="18E1E579" w:rsidR="007E52B8" w:rsidRPr="00EC329E" w:rsidRDefault="00150A2A" w:rsidP="00644A80">
      <w:pPr>
        <w:spacing w:after="0" w:line="240" w:lineRule="auto"/>
        <w:rPr>
          <w:rFonts w:ascii="Garamond" w:hAnsi="Garamond"/>
          <w:sz w:val="24"/>
          <w:szCs w:val="24"/>
        </w:rPr>
      </w:pPr>
      <w:r w:rsidRPr="00EC329E">
        <w:rPr>
          <w:rFonts w:ascii="Garamond" w:hAnsi="Garamond"/>
          <w:sz w:val="24"/>
          <w:szCs w:val="24"/>
        </w:rPr>
        <w:t xml:space="preserve">This </w:t>
      </w:r>
      <w:r w:rsidR="001407F1" w:rsidRPr="00EC329E">
        <w:rPr>
          <w:rFonts w:ascii="Garamond" w:hAnsi="Garamond"/>
          <w:sz w:val="24"/>
          <w:szCs w:val="24"/>
        </w:rPr>
        <w:t>class</w:t>
      </w:r>
      <w:r w:rsidRPr="00EC329E">
        <w:rPr>
          <w:rFonts w:ascii="Garamond" w:hAnsi="Garamond"/>
          <w:sz w:val="24"/>
          <w:szCs w:val="24"/>
        </w:rPr>
        <w:t xml:space="preserve"> will focus on Hamilton’s biography, personal characteristics, </w:t>
      </w:r>
      <w:r w:rsidR="0033787D" w:rsidRPr="00EC329E">
        <w:rPr>
          <w:rFonts w:ascii="Garamond" w:hAnsi="Garamond"/>
          <w:sz w:val="24"/>
          <w:szCs w:val="24"/>
        </w:rPr>
        <w:t xml:space="preserve">and </w:t>
      </w:r>
      <w:r w:rsidR="00E95218" w:rsidRPr="00EC329E">
        <w:rPr>
          <w:rFonts w:ascii="Garamond" w:hAnsi="Garamond"/>
          <w:sz w:val="24"/>
          <w:szCs w:val="24"/>
        </w:rPr>
        <w:t>ideol</w:t>
      </w:r>
      <w:r w:rsidR="00153E29" w:rsidRPr="00EC329E">
        <w:rPr>
          <w:rFonts w:ascii="Garamond" w:hAnsi="Garamond"/>
          <w:sz w:val="24"/>
          <w:szCs w:val="24"/>
        </w:rPr>
        <w:t xml:space="preserve">ogical underpinnings, </w:t>
      </w:r>
      <w:r w:rsidR="00D0545D" w:rsidRPr="00EC329E">
        <w:rPr>
          <w:rFonts w:ascii="Garamond" w:hAnsi="Garamond"/>
          <w:sz w:val="24"/>
          <w:szCs w:val="24"/>
        </w:rPr>
        <w:t xml:space="preserve">all against the backdrop of </w:t>
      </w:r>
      <w:r w:rsidR="001035E6" w:rsidRPr="00EC329E">
        <w:rPr>
          <w:rFonts w:ascii="Garamond" w:hAnsi="Garamond"/>
          <w:sz w:val="24"/>
          <w:szCs w:val="24"/>
        </w:rPr>
        <w:t xml:space="preserve">the tumultuous </w:t>
      </w:r>
      <w:r w:rsidR="00B12C19" w:rsidRPr="00EC329E">
        <w:rPr>
          <w:rFonts w:ascii="Garamond" w:hAnsi="Garamond"/>
          <w:sz w:val="24"/>
          <w:szCs w:val="24"/>
        </w:rPr>
        <w:t xml:space="preserve">early Republican era in the United States. </w:t>
      </w:r>
      <w:r w:rsidR="003101D4" w:rsidRPr="00EC329E">
        <w:rPr>
          <w:rFonts w:ascii="Garamond" w:hAnsi="Garamond"/>
          <w:sz w:val="24"/>
          <w:szCs w:val="24"/>
        </w:rPr>
        <w:t xml:space="preserve">This week will explore how Hamilton saw the American </w:t>
      </w:r>
      <w:r w:rsidR="001035E6" w:rsidRPr="00EC329E">
        <w:rPr>
          <w:rFonts w:ascii="Garamond" w:hAnsi="Garamond"/>
          <w:sz w:val="24"/>
          <w:szCs w:val="24"/>
        </w:rPr>
        <w:t>p</w:t>
      </w:r>
      <w:r w:rsidR="003101D4" w:rsidRPr="00EC329E">
        <w:rPr>
          <w:rFonts w:ascii="Garamond" w:hAnsi="Garamond"/>
          <w:sz w:val="24"/>
          <w:szCs w:val="24"/>
        </w:rPr>
        <w:t>roject</w:t>
      </w:r>
      <w:r w:rsidR="00EC329E">
        <w:rPr>
          <w:rFonts w:ascii="Garamond" w:hAnsi="Garamond"/>
          <w:sz w:val="24"/>
          <w:szCs w:val="24"/>
        </w:rPr>
        <w:t>, his personal goal</w:t>
      </w:r>
      <w:r w:rsidR="004D3D76">
        <w:rPr>
          <w:rFonts w:ascii="Garamond" w:hAnsi="Garamond"/>
          <w:sz w:val="24"/>
          <w:szCs w:val="24"/>
        </w:rPr>
        <w:t>s</w:t>
      </w:r>
      <w:r w:rsidR="00EC329E">
        <w:rPr>
          <w:rFonts w:ascii="Garamond" w:hAnsi="Garamond"/>
          <w:sz w:val="24"/>
          <w:szCs w:val="24"/>
        </w:rPr>
        <w:t>,</w:t>
      </w:r>
      <w:r w:rsidR="003101D4" w:rsidRPr="00EC329E">
        <w:rPr>
          <w:rFonts w:ascii="Garamond" w:hAnsi="Garamond"/>
          <w:sz w:val="24"/>
          <w:szCs w:val="24"/>
        </w:rPr>
        <w:t xml:space="preserve"> and the influences</w:t>
      </w:r>
      <w:r w:rsidR="00540F78" w:rsidRPr="00EC329E">
        <w:rPr>
          <w:rFonts w:ascii="Garamond" w:hAnsi="Garamond"/>
          <w:sz w:val="24"/>
          <w:szCs w:val="24"/>
        </w:rPr>
        <w:t xml:space="preserve"> that </w:t>
      </w:r>
      <w:r w:rsidR="00EC329E">
        <w:rPr>
          <w:rFonts w:ascii="Garamond" w:hAnsi="Garamond"/>
          <w:sz w:val="24"/>
          <w:szCs w:val="24"/>
        </w:rPr>
        <w:t xml:space="preserve">drove him to both remarkable successes and </w:t>
      </w:r>
      <w:r w:rsidR="009E51B3">
        <w:rPr>
          <w:rFonts w:ascii="Garamond" w:hAnsi="Garamond"/>
          <w:sz w:val="24"/>
          <w:szCs w:val="24"/>
        </w:rPr>
        <w:t>devastating failures</w:t>
      </w:r>
      <w:r w:rsidR="001035E6" w:rsidRPr="00EC329E">
        <w:rPr>
          <w:rFonts w:ascii="Garamond" w:hAnsi="Garamond"/>
          <w:sz w:val="24"/>
          <w:szCs w:val="24"/>
        </w:rPr>
        <w:t>.</w:t>
      </w:r>
    </w:p>
    <w:p w14:paraId="681EFF38" w14:textId="77777777" w:rsidR="00066D50" w:rsidRPr="00EC329E" w:rsidRDefault="00066D50" w:rsidP="00644A80">
      <w:pPr>
        <w:spacing w:after="0" w:line="240" w:lineRule="auto"/>
        <w:rPr>
          <w:rFonts w:ascii="Garamond" w:hAnsi="Garamond"/>
          <w:sz w:val="24"/>
          <w:szCs w:val="24"/>
        </w:rPr>
      </w:pPr>
    </w:p>
    <w:p w14:paraId="035A999A" w14:textId="1B11F71E" w:rsidR="003268C1" w:rsidRPr="00EC329E" w:rsidRDefault="003268C1" w:rsidP="00492FAB">
      <w:pPr>
        <w:pStyle w:val="ListParagraph"/>
        <w:spacing w:after="0" w:line="240" w:lineRule="auto"/>
        <w:ind w:left="900" w:hanging="18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7A0300" w:rsidRPr="00EC329E">
        <w:rPr>
          <w:rFonts w:ascii="Garamond" w:hAnsi="Garamond"/>
          <w:sz w:val="24"/>
          <w:szCs w:val="24"/>
        </w:rPr>
        <w:t xml:space="preserve"> “People = Policy”, </w:t>
      </w:r>
      <w:r w:rsidR="00A6746C" w:rsidRPr="00EC329E">
        <w:rPr>
          <w:rFonts w:ascii="Garamond" w:hAnsi="Garamond"/>
          <w:sz w:val="24"/>
          <w:szCs w:val="24"/>
        </w:rPr>
        <w:t xml:space="preserve">Behavioral Motivation, Contextual </w:t>
      </w:r>
      <w:r w:rsidR="00F6711A" w:rsidRPr="00EC329E">
        <w:rPr>
          <w:rFonts w:ascii="Garamond" w:hAnsi="Garamond"/>
          <w:sz w:val="24"/>
          <w:szCs w:val="24"/>
        </w:rPr>
        <w:t>Analysis</w:t>
      </w:r>
    </w:p>
    <w:p w14:paraId="0BEEC971" w14:textId="1FA9E341" w:rsidR="00696D4F" w:rsidRPr="00EC329E" w:rsidRDefault="00D97060" w:rsidP="00755A63">
      <w:pPr>
        <w:pStyle w:val="ListParagraph"/>
        <w:spacing w:after="0" w:line="240" w:lineRule="auto"/>
        <w:ind w:left="900" w:hanging="180"/>
        <w:rPr>
          <w:rFonts w:ascii="Garamond" w:hAnsi="Garamond"/>
          <w:sz w:val="24"/>
          <w:szCs w:val="24"/>
        </w:rPr>
      </w:pPr>
      <w:r w:rsidRPr="00EC329E">
        <w:rPr>
          <w:rFonts w:ascii="Garamond" w:hAnsi="Garamond"/>
          <w:sz w:val="24"/>
          <w:szCs w:val="24"/>
          <w:u w:val="single"/>
        </w:rPr>
        <w:t xml:space="preserve">Cases and </w:t>
      </w:r>
      <w:r w:rsidR="00C83AE4" w:rsidRPr="00EC329E">
        <w:rPr>
          <w:rFonts w:ascii="Garamond" w:hAnsi="Garamond"/>
          <w:sz w:val="24"/>
          <w:szCs w:val="24"/>
          <w:u w:val="single"/>
        </w:rPr>
        <w:t>Readings</w:t>
      </w:r>
      <w:r w:rsidR="00696D4F" w:rsidRPr="00EC329E">
        <w:rPr>
          <w:rFonts w:ascii="Garamond" w:hAnsi="Garamond"/>
          <w:sz w:val="24"/>
          <w:szCs w:val="24"/>
        </w:rPr>
        <w:t>:</w:t>
      </w:r>
    </w:p>
    <w:p w14:paraId="29E9A359" w14:textId="77777777" w:rsidR="002B0DAD" w:rsidRPr="00EC329E" w:rsidRDefault="00FF0445" w:rsidP="002B0DAD">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color w:val="000000" w:themeColor="text1"/>
          <w:sz w:val="24"/>
          <w:szCs w:val="24"/>
        </w:rPr>
        <w:t xml:space="preserve">Selections on Hamilton’s youth from </w:t>
      </w:r>
      <w:r w:rsidRPr="00EC329E">
        <w:rPr>
          <w:rFonts w:ascii="Garamond" w:hAnsi="Garamond"/>
          <w:i/>
          <w:iCs/>
          <w:color w:val="000000" w:themeColor="text1"/>
          <w:sz w:val="24"/>
          <w:szCs w:val="24"/>
        </w:rPr>
        <w:t>Alexander Hamilton: A Biography</w:t>
      </w:r>
      <w:r w:rsidRPr="00EC329E">
        <w:rPr>
          <w:rFonts w:ascii="Garamond" w:hAnsi="Garamond"/>
          <w:color w:val="000000" w:themeColor="text1"/>
          <w:sz w:val="24"/>
          <w:szCs w:val="24"/>
        </w:rPr>
        <w:t xml:space="preserve"> by Forrest McDonald</w:t>
      </w:r>
    </w:p>
    <w:p w14:paraId="2EB3A4F4" w14:textId="77777777" w:rsidR="008E7E39" w:rsidRPr="00EC329E" w:rsidRDefault="008E7E39" w:rsidP="008E7E39">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color w:val="000000" w:themeColor="text1"/>
          <w:sz w:val="24"/>
          <w:szCs w:val="24"/>
        </w:rPr>
        <w:t>“Fame and the Founding Fathers” by Douglas Adair</w:t>
      </w:r>
    </w:p>
    <w:p w14:paraId="0B9EFB86" w14:textId="6FEB2E82" w:rsidR="005D5185" w:rsidRPr="00EC329E" w:rsidRDefault="005D5185" w:rsidP="005D5185">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347BD9A0" w14:textId="717EDD0A" w:rsidR="008116F3" w:rsidRPr="00EC329E" w:rsidRDefault="00FA2961"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t xml:space="preserve">What </w:t>
      </w:r>
      <w:r w:rsidR="00492FAB" w:rsidRPr="00EC329E">
        <w:rPr>
          <w:rFonts w:ascii="Garamond" w:hAnsi="Garamond"/>
          <w:sz w:val="24"/>
          <w:szCs w:val="24"/>
        </w:rPr>
        <w:t>is Hamilton’s system of values?</w:t>
      </w:r>
    </w:p>
    <w:p w14:paraId="13474736" w14:textId="7C00BD12" w:rsidR="00492FAB" w:rsidRPr="00EC329E" w:rsidRDefault="00492FAB" w:rsidP="008F00F5">
      <w:pPr>
        <w:pStyle w:val="ListParagraph"/>
        <w:numPr>
          <w:ilvl w:val="1"/>
          <w:numId w:val="17"/>
        </w:numPr>
        <w:spacing w:after="0" w:line="240" w:lineRule="auto"/>
        <w:rPr>
          <w:rFonts w:ascii="Garamond" w:hAnsi="Garamond"/>
          <w:sz w:val="24"/>
          <w:szCs w:val="24"/>
        </w:rPr>
      </w:pPr>
      <w:r w:rsidRPr="00EC329E">
        <w:rPr>
          <w:rFonts w:ascii="Garamond" w:hAnsi="Garamond"/>
          <w:sz w:val="24"/>
          <w:szCs w:val="24"/>
        </w:rPr>
        <w:t xml:space="preserve">How </w:t>
      </w:r>
      <w:r w:rsidR="004D3D76">
        <w:rPr>
          <w:rFonts w:ascii="Garamond" w:hAnsi="Garamond"/>
          <w:sz w:val="24"/>
          <w:szCs w:val="24"/>
        </w:rPr>
        <w:t>did</w:t>
      </w:r>
      <w:r w:rsidRPr="00EC329E">
        <w:rPr>
          <w:rFonts w:ascii="Garamond" w:hAnsi="Garamond"/>
          <w:sz w:val="24"/>
          <w:szCs w:val="24"/>
        </w:rPr>
        <w:t xml:space="preserve"> Hamilton’s background shape his </w:t>
      </w:r>
      <w:r w:rsidR="004D3D76" w:rsidRPr="00EC329E">
        <w:rPr>
          <w:rFonts w:ascii="Garamond" w:hAnsi="Garamond"/>
          <w:sz w:val="24"/>
          <w:szCs w:val="24"/>
        </w:rPr>
        <w:t>principles</w:t>
      </w:r>
      <w:r w:rsidRPr="00EC329E">
        <w:rPr>
          <w:rFonts w:ascii="Garamond" w:hAnsi="Garamond"/>
          <w:sz w:val="24"/>
          <w:szCs w:val="24"/>
        </w:rPr>
        <w:t xml:space="preserve"> and ideological orientation?</w:t>
      </w:r>
    </w:p>
    <w:p w14:paraId="70B9643C" w14:textId="2EED9F34" w:rsidR="00492FAB" w:rsidRPr="00EC329E" w:rsidRDefault="00261431"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t xml:space="preserve">What </w:t>
      </w:r>
      <w:proofErr w:type="gramStart"/>
      <w:r w:rsidRPr="00EC329E">
        <w:rPr>
          <w:rFonts w:ascii="Garamond" w:hAnsi="Garamond"/>
          <w:sz w:val="24"/>
          <w:szCs w:val="24"/>
        </w:rPr>
        <w:t>are</w:t>
      </w:r>
      <w:proofErr w:type="gramEnd"/>
      <w:r w:rsidRPr="00EC329E">
        <w:rPr>
          <w:rFonts w:ascii="Garamond" w:hAnsi="Garamond"/>
          <w:sz w:val="24"/>
          <w:szCs w:val="24"/>
        </w:rPr>
        <w:t xml:space="preserve"> the structural disadvantages Hamilton ha</w:t>
      </w:r>
      <w:r w:rsidR="004D3D76">
        <w:rPr>
          <w:rFonts w:ascii="Garamond" w:hAnsi="Garamond"/>
          <w:sz w:val="24"/>
          <w:szCs w:val="24"/>
        </w:rPr>
        <w:t>d</w:t>
      </w:r>
      <w:r w:rsidRPr="00EC329E">
        <w:rPr>
          <w:rFonts w:ascii="Garamond" w:hAnsi="Garamond"/>
          <w:sz w:val="24"/>
          <w:szCs w:val="24"/>
        </w:rPr>
        <w:t xml:space="preserve"> when </w:t>
      </w:r>
      <w:proofErr w:type="gramStart"/>
      <w:r w:rsidRPr="00EC329E">
        <w:rPr>
          <w:rFonts w:ascii="Garamond" w:hAnsi="Garamond"/>
          <w:sz w:val="24"/>
          <w:szCs w:val="24"/>
        </w:rPr>
        <w:t>arriving</w:t>
      </w:r>
      <w:proofErr w:type="gramEnd"/>
      <w:r w:rsidRPr="00EC329E">
        <w:rPr>
          <w:rFonts w:ascii="Garamond" w:hAnsi="Garamond"/>
          <w:sz w:val="24"/>
          <w:szCs w:val="24"/>
        </w:rPr>
        <w:t xml:space="preserve"> in America?</w:t>
      </w:r>
    </w:p>
    <w:p w14:paraId="23E082E8" w14:textId="39CB2913" w:rsidR="00261431" w:rsidRPr="00EC329E" w:rsidRDefault="00261431" w:rsidP="008F00F5">
      <w:pPr>
        <w:pStyle w:val="ListParagraph"/>
        <w:numPr>
          <w:ilvl w:val="1"/>
          <w:numId w:val="17"/>
        </w:numPr>
        <w:spacing w:after="0" w:line="240" w:lineRule="auto"/>
        <w:rPr>
          <w:rFonts w:ascii="Garamond" w:hAnsi="Garamond"/>
          <w:sz w:val="24"/>
          <w:szCs w:val="24"/>
        </w:rPr>
      </w:pPr>
      <w:r w:rsidRPr="00EC329E">
        <w:rPr>
          <w:rFonts w:ascii="Garamond" w:hAnsi="Garamond"/>
          <w:sz w:val="24"/>
          <w:szCs w:val="24"/>
        </w:rPr>
        <w:t xml:space="preserve">How </w:t>
      </w:r>
      <w:r w:rsidR="004D3D76">
        <w:rPr>
          <w:rFonts w:ascii="Garamond" w:hAnsi="Garamond"/>
          <w:sz w:val="24"/>
          <w:szCs w:val="24"/>
        </w:rPr>
        <w:t>did</w:t>
      </w:r>
      <w:r w:rsidRPr="00EC329E">
        <w:rPr>
          <w:rFonts w:ascii="Garamond" w:hAnsi="Garamond"/>
          <w:sz w:val="24"/>
          <w:szCs w:val="24"/>
        </w:rPr>
        <w:t xml:space="preserve"> he overcome them?</w:t>
      </w:r>
    </w:p>
    <w:p w14:paraId="491EDB87" w14:textId="73C25BEA" w:rsidR="00B947DD" w:rsidRPr="00EC329E" w:rsidRDefault="00B947DD"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t>What are Hamilton’s strengths and weaknesses?</w:t>
      </w:r>
      <w:r w:rsidR="00D62188" w:rsidRPr="00EC329E">
        <w:rPr>
          <w:rFonts w:ascii="Garamond" w:hAnsi="Garamond"/>
          <w:sz w:val="24"/>
          <w:szCs w:val="24"/>
        </w:rPr>
        <w:t xml:space="preserve"> How could these affect his career?</w:t>
      </w:r>
    </w:p>
    <w:p w14:paraId="3112A62D" w14:textId="77777777" w:rsidR="002A1AF8" w:rsidRPr="00EC329E" w:rsidRDefault="002A1AF8" w:rsidP="002A1AF8">
      <w:pPr>
        <w:spacing w:after="0" w:line="240" w:lineRule="auto"/>
        <w:rPr>
          <w:rFonts w:ascii="Garamond" w:hAnsi="Garamond"/>
          <w:b/>
          <w:bCs/>
          <w:sz w:val="24"/>
          <w:szCs w:val="24"/>
        </w:rPr>
      </w:pPr>
    </w:p>
    <w:p w14:paraId="5088D219" w14:textId="03F0D49E" w:rsidR="002A1AF8" w:rsidRPr="00E901F3" w:rsidRDefault="00CA0FEA" w:rsidP="002A1AF8">
      <w:pPr>
        <w:spacing w:after="0" w:line="240" w:lineRule="auto"/>
        <w:rPr>
          <w:rFonts w:ascii="Garamond" w:eastAsia="Times New Roman" w:hAnsi="Garamond" w:cs="Times New Roman"/>
          <w:b/>
          <w:bCs/>
          <w:color w:val="000000"/>
          <w:sz w:val="24"/>
          <w:szCs w:val="24"/>
        </w:rPr>
      </w:pPr>
      <w:r>
        <w:rPr>
          <w:rFonts w:ascii="Garamond" w:hAnsi="Garamond"/>
          <w:b/>
          <w:bCs/>
          <w:sz w:val="24"/>
          <w:szCs w:val="24"/>
        </w:rPr>
        <w:t xml:space="preserve">11/1(a): </w:t>
      </w:r>
      <w:r w:rsidR="001F354F" w:rsidRPr="00EC329E">
        <w:rPr>
          <w:rFonts w:ascii="Garamond" w:hAnsi="Garamond"/>
          <w:b/>
          <w:bCs/>
          <w:sz w:val="24"/>
          <w:szCs w:val="24"/>
        </w:rPr>
        <w:t xml:space="preserve">Class </w:t>
      </w:r>
      <w:r>
        <w:rPr>
          <w:rFonts w:ascii="Garamond" w:hAnsi="Garamond"/>
          <w:b/>
          <w:bCs/>
          <w:sz w:val="24"/>
          <w:szCs w:val="24"/>
        </w:rPr>
        <w:t>Session</w:t>
      </w:r>
      <w:r w:rsidR="001F354F" w:rsidRPr="00EC329E">
        <w:rPr>
          <w:rFonts w:ascii="Garamond" w:hAnsi="Garamond"/>
          <w:b/>
          <w:bCs/>
          <w:sz w:val="24"/>
          <w:szCs w:val="24"/>
        </w:rPr>
        <w:t xml:space="preserve"> 2</w:t>
      </w:r>
      <w:r w:rsidR="004D3D76">
        <w:rPr>
          <w:rFonts w:ascii="Garamond" w:hAnsi="Garamond"/>
          <w:b/>
          <w:bCs/>
          <w:sz w:val="24"/>
          <w:szCs w:val="24"/>
        </w:rPr>
        <w:t>—</w:t>
      </w:r>
      <w:r w:rsidR="002A1AF8" w:rsidRPr="00E901F3">
        <w:rPr>
          <w:rFonts w:ascii="Garamond" w:eastAsia="Times New Roman" w:hAnsi="Garamond" w:cs="Times New Roman"/>
          <w:b/>
          <w:bCs/>
          <w:color w:val="000000"/>
          <w:sz w:val="24"/>
          <w:szCs w:val="24"/>
        </w:rPr>
        <w:t>Solv</w:t>
      </w:r>
      <w:r w:rsidR="004D3D76">
        <w:rPr>
          <w:rFonts w:ascii="Garamond" w:eastAsia="Times New Roman" w:hAnsi="Garamond" w:cs="Times New Roman"/>
          <w:b/>
          <w:bCs/>
          <w:color w:val="000000"/>
          <w:sz w:val="24"/>
          <w:szCs w:val="24"/>
        </w:rPr>
        <w:t>ing</w:t>
      </w:r>
      <w:r w:rsidR="002A1AF8" w:rsidRPr="00E901F3">
        <w:rPr>
          <w:rFonts w:ascii="Garamond" w:eastAsia="Times New Roman" w:hAnsi="Garamond" w:cs="Times New Roman"/>
          <w:b/>
          <w:bCs/>
          <w:color w:val="000000"/>
          <w:sz w:val="24"/>
          <w:szCs w:val="24"/>
        </w:rPr>
        <w:t xml:space="preserve"> a Depression: The Annapolis Conference </w:t>
      </w:r>
      <w:r w:rsidR="004D3D76">
        <w:rPr>
          <w:rFonts w:ascii="Garamond" w:eastAsia="Times New Roman" w:hAnsi="Garamond" w:cs="Times New Roman"/>
          <w:b/>
          <w:bCs/>
          <w:color w:val="000000"/>
          <w:sz w:val="24"/>
          <w:szCs w:val="24"/>
        </w:rPr>
        <w:t xml:space="preserve">&amp; </w:t>
      </w:r>
      <w:r w:rsidR="002A1AF8" w:rsidRPr="00E901F3">
        <w:rPr>
          <w:rFonts w:ascii="Garamond" w:eastAsia="Times New Roman" w:hAnsi="Garamond" w:cs="Times New Roman"/>
          <w:b/>
          <w:bCs/>
          <w:color w:val="000000"/>
          <w:sz w:val="24"/>
          <w:szCs w:val="24"/>
        </w:rPr>
        <w:t>the Rescue of the “American” Economy</w:t>
      </w:r>
    </w:p>
    <w:p w14:paraId="759B3153" w14:textId="7EFBC6C3" w:rsidR="001F354F" w:rsidRPr="00EC329E" w:rsidRDefault="001F354F" w:rsidP="002A1AF8">
      <w:pPr>
        <w:spacing w:after="0" w:line="240" w:lineRule="auto"/>
        <w:rPr>
          <w:rFonts w:ascii="Garamond" w:hAnsi="Garamond"/>
          <w:sz w:val="24"/>
          <w:szCs w:val="24"/>
        </w:rPr>
      </w:pPr>
      <w:r w:rsidRPr="00EC329E">
        <w:rPr>
          <w:rFonts w:ascii="Garamond" w:hAnsi="Garamond"/>
          <w:sz w:val="24"/>
          <w:szCs w:val="24"/>
        </w:rPr>
        <w:t>This</w:t>
      </w:r>
      <w:r w:rsidR="00D87240" w:rsidRPr="00EC329E">
        <w:rPr>
          <w:rFonts w:ascii="Garamond" w:hAnsi="Garamond"/>
          <w:sz w:val="24"/>
          <w:szCs w:val="24"/>
        </w:rPr>
        <w:t xml:space="preserve"> </w:t>
      </w:r>
      <w:r w:rsidR="00A26384" w:rsidRPr="00EC329E">
        <w:rPr>
          <w:rFonts w:ascii="Garamond" w:hAnsi="Garamond"/>
          <w:sz w:val="24"/>
          <w:szCs w:val="24"/>
        </w:rPr>
        <w:t>class will examine the Depression of the 1780s into which Hamilton was thrust, and the constraints it put on his vision to create a new American nation</w:t>
      </w:r>
      <w:r w:rsidRPr="00EC329E">
        <w:rPr>
          <w:rFonts w:ascii="Garamond" w:hAnsi="Garamond"/>
          <w:sz w:val="24"/>
          <w:szCs w:val="24"/>
        </w:rPr>
        <w:t>.</w:t>
      </w:r>
      <w:r w:rsidR="00A26384" w:rsidRPr="00EC329E">
        <w:rPr>
          <w:rFonts w:ascii="Garamond" w:hAnsi="Garamond"/>
          <w:sz w:val="24"/>
          <w:szCs w:val="24"/>
        </w:rPr>
        <w:t xml:space="preserve"> In addition to understanding the economic and financial dynamics of the depression itself, </w:t>
      </w:r>
      <w:r w:rsidR="003268C1" w:rsidRPr="00EC329E">
        <w:rPr>
          <w:rFonts w:ascii="Garamond" w:hAnsi="Garamond"/>
          <w:sz w:val="24"/>
          <w:szCs w:val="24"/>
        </w:rPr>
        <w:t xml:space="preserve">this class will force students to </w:t>
      </w:r>
      <w:r w:rsidR="004D3D76">
        <w:rPr>
          <w:rFonts w:ascii="Garamond" w:hAnsi="Garamond"/>
          <w:sz w:val="24"/>
          <w:szCs w:val="24"/>
        </w:rPr>
        <w:t>examine</w:t>
      </w:r>
      <w:r w:rsidR="003268C1" w:rsidRPr="00EC329E">
        <w:rPr>
          <w:rFonts w:ascii="Garamond" w:hAnsi="Garamond"/>
          <w:sz w:val="24"/>
          <w:szCs w:val="24"/>
        </w:rPr>
        <w:t xml:space="preserve"> the interrelation of economic and political forces, as well as the challenges in uniting ideologically divergent groups under a shared goal.</w:t>
      </w:r>
    </w:p>
    <w:p w14:paraId="7741783D" w14:textId="77777777" w:rsidR="00294EBC" w:rsidRPr="00EC329E" w:rsidRDefault="00294EBC" w:rsidP="001F354F">
      <w:pPr>
        <w:pStyle w:val="ListParagraph"/>
        <w:spacing w:after="0" w:line="240" w:lineRule="auto"/>
        <w:ind w:left="1080"/>
        <w:rPr>
          <w:rFonts w:ascii="Garamond" w:hAnsi="Garamond"/>
          <w:sz w:val="24"/>
          <w:szCs w:val="24"/>
          <w:u w:val="single"/>
        </w:rPr>
      </w:pPr>
    </w:p>
    <w:p w14:paraId="3B660E91" w14:textId="49CEA514" w:rsidR="00294EBC" w:rsidRPr="00EC329E" w:rsidRDefault="00294EBC" w:rsidP="00066D50">
      <w:pPr>
        <w:pStyle w:val="ListParagraph"/>
        <w:spacing w:after="0" w:line="240" w:lineRule="auto"/>
        <w:ind w:left="900" w:hanging="18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F6711A" w:rsidRPr="00EC329E">
        <w:rPr>
          <w:rFonts w:ascii="Garamond" w:hAnsi="Garamond"/>
          <w:sz w:val="24"/>
          <w:szCs w:val="24"/>
        </w:rPr>
        <w:t xml:space="preserve"> Crisis Dynamics, </w:t>
      </w:r>
      <w:r w:rsidR="002F08FF" w:rsidRPr="00EC329E">
        <w:rPr>
          <w:rFonts w:ascii="Garamond" w:hAnsi="Garamond"/>
          <w:sz w:val="24"/>
          <w:szCs w:val="24"/>
        </w:rPr>
        <w:t xml:space="preserve">Development Economics, Building Consensus </w:t>
      </w:r>
    </w:p>
    <w:p w14:paraId="3340BAC2" w14:textId="25AEBBC4" w:rsidR="001F354F" w:rsidRPr="00EC329E" w:rsidRDefault="001F354F" w:rsidP="001C1EE9">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0C6F69C5" w14:textId="3E721488" w:rsidR="00294EBC" w:rsidRPr="00EC329E" w:rsidRDefault="004C0383" w:rsidP="001F354F">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 xml:space="preserve">The Annapolis Conference and </w:t>
      </w:r>
      <w:r w:rsidR="00BA26AF" w:rsidRPr="00EC329E">
        <w:rPr>
          <w:rFonts w:ascii="Garamond" w:hAnsi="Garamond"/>
          <w:color w:val="000000"/>
          <w:spacing w:val="-5"/>
          <w:sz w:val="24"/>
          <w:szCs w:val="24"/>
          <w:shd w:val="clear" w:color="auto" w:fill="FFFFFF"/>
        </w:rPr>
        <w:t>Resolving t</w:t>
      </w:r>
      <w:r w:rsidRPr="00EC329E">
        <w:rPr>
          <w:rFonts w:ascii="Garamond" w:hAnsi="Garamond"/>
          <w:color w:val="000000"/>
          <w:spacing w:val="-5"/>
          <w:sz w:val="24"/>
          <w:szCs w:val="24"/>
          <w:shd w:val="clear" w:color="auto" w:fill="FFFFFF"/>
        </w:rPr>
        <w:t>he Depression of the 1780s</w:t>
      </w:r>
      <w:r w:rsidR="00BA26AF" w:rsidRPr="00EC329E">
        <w:rPr>
          <w:rFonts w:ascii="Garamond" w:hAnsi="Garamond"/>
          <w:color w:val="000000"/>
          <w:spacing w:val="-5"/>
          <w:sz w:val="24"/>
          <w:szCs w:val="24"/>
          <w:shd w:val="clear" w:color="auto" w:fill="FFFFFF"/>
        </w:rPr>
        <w:t xml:space="preserve"> (UVA-GEN-XXXX)</w:t>
      </w:r>
      <w:r w:rsidRPr="00EC329E">
        <w:rPr>
          <w:rFonts w:ascii="Garamond" w:hAnsi="Garamond"/>
          <w:color w:val="000000"/>
          <w:spacing w:val="-5"/>
          <w:sz w:val="24"/>
          <w:szCs w:val="24"/>
          <w:shd w:val="clear" w:color="auto" w:fill="FFFFFF"/>
        </w:rPr>
        <w:t xml:space="preserve"> </w:t>
      </w:r>
    </w:p>
    <w:p w14:paraId="5324897B" w14:textId="584D51FD" w:rsidR="00937AE8" w:rsidRPr="00EC329E" w:rsidRDefault="00937AE8" w:rsidP="001F354F">
      <w:pPr>
        <w:pStyle w:val="ListParagraph"/>
        <w:numPr>
          <w:ilvl w:val="1"/>
          <w:numId w:val="3"/>
        </w:numPr>
        <w:spacing w:after="0" w:line="240" w:lineRule="auto"/>
        <w:rPr>
          <w:rFonts w:ascii="Garamond" w:hAnsi="Garamond"/>
          <w:color w:val="000000"/>
          <w:spacing w:val="-5"/>
          <w:sz w:val="24"/>
          <w:szCs w:val="24"/>
          <w:shd w:val="clear" w:color="auto" w:fill="FFFFFF"/>
        </w:rPr>
      </w:pPr>
      <w:hyperlink r:id="rId11" w:history="1">
        <w:r w:rsidRPr="00EC329E">
          <w:rPr>
            <w:rStyle w:val="Hyperlink"/>
            <w:rFonts w:ascii="Garamond" w:hAnsi="Garamond"/>
            <w:spacing w:val="-5"/>
            <w:sz w:val="24"/>
            <w:szCs w:val="24"/>
            <w:shd w:val="clear" w:color="auto" w:fill="FFFFFF"/>
          </w:rPr>
          <w:t xml:space="preserve">The </w:t>
        </w:r>
        <w:r w:rsidR="00F359E1" w:rsidRPr="00EC329E">
          <w:rPr>
            <w:rStyle w:val="Hyperlink"/>
            <w:rFonts w:ascii="Garamond" w:hAnsi="Garamond"/>
            <w:spacing w:val="-5"/>
            <w:sz w:val="24"/>
            <w:szCs w:val="24"/>
            <w:shd w:val="clear" w:color="auto" w:fill="FFFFFF"/>
          </w:rPr>
          <w:t>Annapolis Convention Resolution</w:t>
        </w:r>
      </w:hyperlink>
    </w:p>
    <w:p w14:paraId="3F0323BE" w14:textId="0C414E32" w:rsidR="001C1EE9" w:rsidRPr="00DA0CAA" w:rsidRDefault="00423266" w:rsidP="00D8662E">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 A Biography</w:t>
      </w:r>
      <w:r w:rsidRPr="00EC329E">
        <w:rPr>
          <w:rFonts w:ascii="Garamond" w:hAnsi="Garamond"/>
          <w:color w:val="000000" w:themeColor="text1"/>
          <w:sz w:val="24"/>
          <w:szCs w:val="24"/>
        </w:rPr>
        <w:t xml:space="preserve"> by Forrest McDonald, pp. 90-99.</w:t>
      </w:r>
    </w:p>
    <w:p w14:paraId="73F12246" w14:textId="77777777" w:rsidR="001C1EE9" w:rsidRPr="00EC329E" w:rsidRDefault="001C1EE9" w:rsidP="001C1EE9">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5DE9BBE3" w14:textId="4C752EB1" w:rsidR="008277D1" w:rsidRPr="00EC329E" w:rsidRDefault="008C0DA3"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t>Why is the American economy marred in a depression immediately after independence?</w:t>
      </w:r>
    </w:p>
    <w:p w14:paraId="2F96DDBB" w14:textId="33E48216" w:rsidR="008C0DA3" w:rsidRPr="00EC329E" w:rsidRDefault="00D565FD"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lastRenderedPageBreak/>
        <w:t xml:space="preserve">How </w:t>
      </w:r>
      <w:r w:rsidR="004D3D76">
        <w:rPr>
          <w:rFonts w:ascii="Garamond" w:hAnsi="Garamond"/>
          <w:sz w:val="24"/>
          <w:szCs w:val="24"/>
        </w:rPr>
        <w:t>do</w:t>
      </w:r>
      <w:r w:rsidRPr="00EC329E">
        <w:rPr>
          <w:rFonts w:ascii="Garamond" w:hAnsi="Garamond"/>
          <w:sz w:val="24"/>
          <w:szCs w:val="24"/>
        </w:rPr>
        <w:t xml:space="preserve"> political and social forces interact with economic problems</w:t>
      </w:r>
      <w:r w:rsidR="004D3D76">
        <w:rPr>
          <w:rFonts w:ascii="Garamond" w:hAnsi="Garamond"/>
          <w:sz w:val="24"/>
          <w:szCs w:val="24"/>
        </w:rPr>
        <w:t xml:space="preserve"> to create a depression</w:t>
      </w:r>
      <w:r w:rsidRPr="00EC329E">
        <w:rPr>
          <w:rFonts w:ascii="Garamond" w:hAnsi="Garamond"/>
          <w:sz w:val="24"/>
          <w:szCs w:val="24"/>
        </w:rPr>
        <w:t>?</w:t>
      </w:r>
    </w:p>
    <w:p w14:paraId="1C094726" w14:textId="174A754B" w:rsidR="00D565FD" w:rsidRPr="00EC329E" w:rsidRDefault="00646530"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t>What should Hamilton propose to lift the United States out of the depression?</w:t>
      </w:r>
    </w:p>
    <w:p w14:paraId="5BD0F062" w14:textId="57DE9325" w:rsidR="001C1EE9" w:rsidRPr="00EC329E" w:rsidRDefault="008F00F5" w:rsidP="008F00F5">
      <w:pPr>
        <w:pStyle w:val="ListParagraph"/>
        <w:numPr>
          <w:ilvl w:val="0"/>
          <w:numId w:val="17"/>
        </w:numPr>
        <w:spacing w:after="0" w:line="240" w:lineRule="auto"/>
        <w:rPr>
          <w:rFonts w:ascii="Garamond" w:hAnsi="Garamond"/>
          <w:sz w:val="24"/>
          <w:szCs w:val="24"/>
        </w:rPr>
      </w:pPr>
      <w:r w:rsidRPr="00EC329E">
        <w:rPr>
          <w:rFonts w:ascii="Garamond" w:hAnsi="Garamond"/>
          <w:sz w:val="24"/>
          <w:szCs w:val="24"/>
        </w:rPr>
        <w:t>What must Hamilton do to foster collective action to resolve the depression?</w:t>
      </w:r>
    </w:p>
    <w:p w14:paraId="7EA330B9" w14:textId="77777777" w:rsidR="00D75D1F" w:rsidRPr="00EC329E" w:rsidRDefault="00D75D1F" w:rsidP="00D75D1F">
      <w:pPr>
        <w:spacing w:after="0" w:line="240" w:lineRule="auto"/>
        <w:rPr>
          <w:rFonts w:ascii="Garamond" w:hAnsi="Garamond"/>
          <w:b/>
          <w:bCs/>
          <w:sz w:val="24"/>
          <w:szCs w:val="24"/>
        </w:rPr>
      </w:pPr>
    </w:p>
    <w:p w14:paraId="7649EA0C" w14:textId="716344FA" w:rsidR="00E46DFD" w:rsidRPr="00E901F3" w:rsidRDefault="00CA0FEA" w:rsidP="00E46DFD">
      <w:pPr>
        <w:spacing w:after="0" w:line="240" w:lineRule="auto"/>
        <w:rPr>
          <w:rFonts w:ascii="Garamond" w:eastAsia="Times New Roman" w:hAnsi="Garamond" w:cs="Times New Roman"/>
          <w:b/>
          <w:bCs/>
          <w:color w:val="000000"/>
          <w:sz w:val="24"/>
          <w:szCs w:val="24"/>
        </w:rPr>
      </w:pPr>
      <w:r>
        <w:rPr>
          <w:rFonts w:ascii="Garamond" w:hAnsi="Garamond"/>
          <w:b/>
          <w:bCs/>
          <w:sz w:val="24"/>
          <w:szCs w:val="24"/>
        </w:rPr>
        <w:t>11/1(</w:t>
      </w:r>
      <w:r w:rsidR="00F41093">
        <w:rPr>
          <w:rFonts w:ascii="Garamond" w:hAnsi="Garamond"/>
          <w:b/>
          <w:bCs/>
          <w:sz w:val="24"/>
          <w:szCs w:val="24"/>
        </w:rPr>
        <w:t>b</w:t>
      </w:r>
      <w:r>
        <w:rPr>
          <w:rFonts w:ascii="Garamond" w:hAnsi="Garamond"/>
          <w:b/>
          <w:bCs/>
          <w:sz w:val="24"/>
          <w:szCs w:val="24"/>
        </w:rPr>
        <w:t xml:space="preserve">): </w:t>
      </w:r>
      <w:r w:rsidR="009C6ACD" w:rsidRPr="00EC329E">
        <w:rPr>
          <w:rFonts w:ascii="Garamond" w:hAnsi="Garamond"/>
          <w:b/>
          <w:bCs/>
          <w:sz w:val="24"/>
          <w:szCs w:val="24"/>
        </w:rPr>
        <w:t xml:space="preserve">Class </w:t>
      </w:r>
      <w:r>
        <w:rPr>
          <w:rFonts w:ascii="Garamond" w:hAnsi="Garamond"/>
          <w:b/>
          <w:bCs/>
          <w:sz w:val="24"/>
          <w:szCs w:val="24"/>
        </w:rPr>
        <w:t>Session</w:t>
      </w:r>
      <w:r w:rsidR="009C6ACD" w:rsidRPr="00EC329E">
        <w:rPr>
          <w:rFonts w:ascii="Garamond" w:hAnsi="Garamond"/>
          <w:b/>
          <w:bCs/>
          <w:sz w:val="24"/>
          <w:szCs w:val="24"/>
        </w:rPr>
        <w:t xml:space="preserve"> </w:t>
      </w:r>
      <w:r w:rsidR="0095762B">
        <w:rPr>
          <w:rFonts w:ascii="Garamond" w:hAnsi="Garamond"/>
          <w:b/>
          <w:bCs/>
          <w:sz w:val="24"/>
          <w:szCs w:val="24"/>
        </w:rPr>
        <w:t>4</w:t>
      </w:r>
      <w:r w:rsidR="00675756">
        <w:rPr>
          <w:rFonts w:ascii="Garamond" w:hAnsi="Garamond"/>
          <w:b/>
          <w:bCs/>
          <w:sz w:val="24"/>
          <w:szCs w:val="24"/>
        </w:rPr>
        <w:t>—</w:t>
      </w:r>
      <w:r w:rsidR="00DC52EC">
        <w:rPr>
          <w:rFonts w:ascii="Garamond" w:hAnsi="Garamond"/>
          <w:b/>
          <w:bCs/>
          <w:sz w:val="24"/>
          <w:szCs w:val="24"/>
        </w:rPr>
        <w:t xml:space="preserve">Hamilton and the </w:t>
      </w:r>
      <w:r w:rsidR="00E46DFD" w:rsidRPr="00E901F3">
        <w:rPr>
          <w:rFonts w:ascii="Garamond" w:eastAsia="Times New Roman" w:hAnsi="Garamond" w:cs="Times New Roman"/>
          <w:b/>
          <w:bCs/>
          <w:color w:val="000000"/>
          <w:sz w:val="24"/>
          <w:szCs w:val="24"/>
        </w:rPr>
        <w:t>Restor</w:t>
      </w:r>
      <w:r w:rsidR="00DC52EC">
        <w:rPr>
          <w:rFonts w:ascii="Garamond" w:eastAsia="Times New Roman" w:hAnsi="Garamond" w:cs="Times New Roman"/>
          <w:b/>
          <w:bCs/>
          <w:color w:val="000000"/>
          <w:sz w:val="24"/>
          <w:szCs w:val="24"/>
        </w:rPr>
        <w:t>ation of</w:t>
      </w:r>
      <w:r w:rsidR="00E46DFD" w:rsidRPr="00E901F3">
        <w:rPr>
          <w:rFonts w:ascii="Garamond" w:eastAsia="Times New Roman" w:hAnsi="Garamond" w:cs="Times New Roman"/>
          <w:b/>
          <w:bCs/>
          <w:color w:val="000000"/>
          <w:sz w:val="24"/>
          <w:szCs w:val="24"/>
        </w:rPr>
        <w:t xml:space="preserve"> </w:t>
      </w:r>
      <w:r w:rsidR="00DC52EC">
        <w:rPr>
          <w:rFonts w:ascii="Garamond" w:eastAsia="Times New Roman" w:hAnsi="Garamond" w:cs="Times New Roman"/>
          <w:b/>
          <w:bCs/>
          <w:color w:val="000000"/>
          <w:sz w:val="24"/>
          <w:szCs w:val="24"/>
        </w:rPr>
        <w:t>American</w:t>
      </w:r>
      <w:r w:rsidR="00E46DFD" w:rsidRPr="00E901F3">
        <w:rPr>
          <w:rFonts w:ascii="Garamond" w:eastAsia="Times New Roman" w:hAnsi="Garamond" w:cs="Times New Roman"/>
          <w:b/>
          <w:bCs/>
          <w:color w:val="000000"/>
          <w:sz w:val="24"/>
          <w:szCs w:val="24"/>
        </w:rPr>
        <w:t xml:space="preserve"> Credit </w:t>
      </w:r>
    </w:p>
    <w:p w14:paraId="48BD2003" w14:textId="370E8C3A" w:rsidR="003407CA" w:rsidRPr="00EC329E" w:rsidRDefault="009C6ACD" w:rsidP="00E46DFD">
      <w:pPr>
        <w:spacing w:after="0" w:line="240" w:lineRule="auto"/>
        <w:rPr>
          <w:rFonts w:ascii="Garamond" w:hAnsi="Garamond"/>
          <w:sz w:val="24"/>
          <w:szCs w:val="24"/>
        </w:rPr>
      </w:pPr>
      <w:r w:rsidRPr="00EC329E">
        <w:rPr>
          <w:rFonts w:ascii="Garamond" w:hAnsi="Garamond"/>
          <w:sz w:val="24"/>
          <w:szCs w:val="24"/>
        </w:rPr>
        <w:t xml:space="preserve">This </w:t>
      </w:r>
      <w:r w:rsidR="00675756">
        <w:rPr>
          <w:rFonts w:ascii="Garamond" w:hAnsi="Garamond"/>
          <w:sz w:val="24"/>
          <w:szCs w:val="24"/>
        </w:rPr>
        <w:t>session</w:t>
      </w:r>
      <w:r w:rsidRPr="00EC329E">
        <w:rPr>
          <w:rFonts w:ascii="Garamond" w:hAnsi="Garamond"/>
          <w:sz w:val="24"/>
          <w:szCs w:val="24"/>
        </w:rPr>
        <w:t xml:space="preserve"> will focus on </w:t>
      </w:r>
      <w:r w:rsidR="009D5F49" w:rsidRPr="00EC329E">
        <w:rPr>
          <w:rFonts w:ascii="Garamond" w:hAnsi="Garamond"/>
          <w:sz w:val="24"/>
          <w:szCs w:val="24"/>
        </w:rPr>
        <w:t>the catastrophic state of American credit following the Revolution, and the methods and strategies Hamilton deployed to remedy it.</w:t>
      </w:r>
      <w:r w:rsidR="00CF6191" w:rsidRPr="00EC329E">
        <w:rPr>
          <w:rFonts w:ascii="Garamond" w:hAnsi="Garamond"/>
          <w:sz w:val="24"/>
          <w:szCs w:val="24"/>
        </w:rPr>
        <w:t xml:space="preserve"> In so doing we will analyze the importance of national credit in the development of private financial systems and structures of political economy, as well as the trade-offs Hamilton needed to make </w:t>
      </w:r>
      <w:r w:rsidR="00675756">
        <w:rPr>
          <w:rFonts w:ascii="Garamond" w:hAnsi="Garamond"/>
          <w:sz w:val="24"/>
          <w:szCs w:val="24"/>
        </w:rPr>
        <w:t>to</w:t>
      </w:r>
      <w:r w:rsidR="00CF6191" w:rsidRPr="00EC329E">
        <w:rPr>
          <w:rFonts w:ascii="Garamond" w:hAnsi="Garamond"/>
          <w:sz w:val="24"/>
          <w:szCs w:val="24"/>
        </w:rPr>
        <w:t xml:space="preserve"> institut</w:t>
      </w:r>
      <w:r w:rsidR="00675756">
        <w:rPr>
          <w:rFonts w:ascii="Garamond" w:hAnsi="Garamond"/>
          <w:sz w:val="24"/>
          <w:szCs w:val="24"/>
        </w:rPr>
        <w:t>e</w:t>
      </w:r>
      <w:r w:rsidR="00CF6191" w:rsidRPr="00EC329E">
        <w:rPr>
          <w:rFonts w:ascii="Garamond" w:hAnsi="Garamond"/>
          <w:sz w:val="24"/>
          <w:szCs w:val="24"/>
        </w:rPr>
        <w:t xml:space="preserve"> his reforms.</w:t>
      </w:r>
    </w:p>
    <w:p w14:paraId="0940D691" w14:textId="77777777" w:rsidR="00C1685D" w:rsidRPr="00EC329E" w:rsidRDefault="00C1685D" w:rsidP="00C1685D">
      <w:pPr>
        <w:pStyle w:val="ListParagraph"/>
        <w:spacing w:after="0" w:line="240" w:lineRule="auto"/>
        <w:ind w:left="900" w:hanging="180"/>
        <w:rPr>
          <w:rFonts w:ascii="Garamond" w:hAnsi="Garamond"/>
          <w:sz w:val="24"/>
          <w:szCs w:val="24"/>
          <w:u w:val="single"/>
        </w:rPr>
      </w:pPr>
    </w:p>
    <w:p w14:paraId="5DDA50D5" w14:textId="6647D3CF" w:rsidR="00C1685D" w:rsidRPr="00EC329E" w:rsidRDefault="00C1685D" w:rsidP="00A3325B">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DB7545" w:rsidRPr="00EC329E">
        <w:rPr>
          <w:rFonts w:ascii="Garamond" w:hAnsi="Garamond"/>
          <w:sz w:val="24"/>
          <w:szCs w:val="24"/>
        </w:rPr>
        <w:t xml:space="preserve"> Capital Structur</w:t>
      </w:r>
      <w:r w:rsidR="002427D6" w:rsidRPr="00EC329E">
        <w:rPr>
          <w:rFonts w:ascii="Garamond" w:hAnsi="Garamond"/>
          <w:sz w:val="24"/>
          <w:szCs w:val="24"/>
        </w:rPr>
        <w:t>e</w:t>
      </w:r>
      <w:r w:rsidR="00DB7545" w:rsidRPr="00EC329E">
        <w:rPr>
          <w:rFonts w:ascii="Garamond" w:hAnsi="Garamond"/>
          <w:sz w:val="24"/>
          <w:szCs w:val="24"/>
        </w:rPr>
        <w:t xml:space="preserve">, </w:t>
      </w:r>
      <w:r w:rsidR="00B62001" w:rsidRPr="00EC329E">
        <w:rPr>
          <w:rFonts w:ascii="Garamond" w:hAnsi="Garamond"/>
          <w:sz w:val="24"/>
          <w:szCs w:val="24"/>
        </w:rPr>
        <w:t xml:space="preserve">Monetary and Fiscal Policy, </w:t>
      </w:r>
      <w:r w:rsidR="002427D6" w:rsidRPr="00EC329E">
        <w:rPr>
          <w:rFonts w:ascii="Garamond" w:hAnsi="Garamond"/>
          <w:sz w:val="24"/>
          <w:szCs w:val="24"/>
        </w:rPr>
        <w:t>Global Debt Markets</w:t>
      </w:r>
      <w:r w:rsidR="00D85A4E" w:rsidRPr="00EC329E">
        <w:rPr>
          <w:rFonts w:ascii="Garamond" w:hAnsi="Garamond"/>
          <w:sz w:val="24"/>
          <w:szCs w:val="24"/>
        </w:rPr>
        <w:t xml:space="preserve">, Reviving </w:t>
      </w:r>
      <w:r w:rsidR="00A3325B" w:rsidRPr="00EC329E">
        <w:rPr>
          <w:rFonts w:ascii="Garamond" w:hAnsi="Garamond"/>
          <w:sz w:val="24"/>
          <w:szCs w:val="24"/>
        </w:rPr>
        <w:t>Defective Systems</w:t>
      </w:r>
      <w:r w:rsidR="002427D6" w:rsidRPr="00EC329E">
        <w:rPr>
          <w:rFonts w:ascii="Garamond" w:hAnsi="Garamond"/>
          <w:sz w:val="24"/>
          <w:szCs w:val="24"/>
        </w:rPr>
        <w:t xml:space="preserve"> </w:t>
      </w:r>
    </w:p>
    <w:p w14:paraId="1B5BD9CB" w14:textId="77777777" w:rsidR="00C1685D" w:rsidRPr="00EC329E" w:rsidRDefault="00C1685D" w:rsidP="00C1685D">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2DBEEF21" w14:textId="5B6D9F39" w:rsidR="00C1685D" w:rsidRPr="00EC329E" w:rsidRDefault="00751E43" w:rsidP="00C1685D">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w:t>
      </w:r>
      <w:r w:rsidR="00163803" w:rsidRPr="00EC329E">
        <w:rPr>
          <w:rFonts w:ascii="Garamond" w:hAnsi="Garamond"/>
          <w:color w:val="000000"/>
          <w:spacing w:val="-5"/>
          <w:sz w:val="24"/>
          <w:szCs w:val="24"/>
          <w:shd w:val="clear" w:color="auto" w:fill="FFFFFF"/>
        </w:rPr>
        <w:t xml:space="preserve">‘Plain and Undeniable Truths’: Hamilton Plan for the Resurrection of American </w:t>
      </w:r>
      <w:r w:rsidR="00880EAB" w:rsidRPr="00EC329E">
        <w:rPr>
          <w:rFonts w:ascii="Garamond" w:hAnsi="Garamond"/>
          <w:color w:val="000000"/>
          <w:spacing w:val="-5"/>
          <w:sz w:val="24"/>
          <w:szCs w:val="24"/>
          <w:shd w:val="clear" w:color="auto" w:fill="FFFFFF"/>
        </w:rPr>
        <w:t>Credit</w:t>
      </w:r>
      <w:r w:rsidRPr="00EC329E">
        <w:rPr>
          <w:rFonts w:ascii="Garamond" w:hAnsi="Garamond"/>
          <w:color w:val="000000"/>
          <w:spacing w:val="-5"/>
          <w:sz w:val="24"/>
          <w:szCs w:val="24"/>
          <w:shd w:val="clear" w:color="auto" w:fill="FFFFFF"/>
        </w:rPr>
        <w:t>”</w:t>
      </w:r>
      <w:r w:rsidR="00C1685D" w:rsidRPr="00EC329E">
        <w:rPr>
          <w:rFonts w:ascii="Garamond" w:hAnsi="Garamond"/>
          <w:color w:val="000000"/>
          <w:spacing w:val="-5"/>
          <w:sz w:val="24"/>
          <w:szCs w:val="24"/>
          <w:shd w:val="clear" w:color="auto" w:fill="FFFFFF"/>
        </w:rPr>
        <w:t xml:space="preserve"> (UVA-GEN-XXXX) </w:t>
      </w:r>
    </w:p>
    <w:p w14:paraId="006A3AEE" w14:textId="6E6E2F13" w:rsidR="00C1685D" w:rsidRPr="00EC329E" w:rsidRDefault="00C1685D" w:rsidP="00C1685D">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 A Biography</w:t>
      </w:r>
      <w:r w:rsidRPr="00EC329E">
        <w:rPr>
          <w:rFonts w:ascii="Garamond" w:hAnsi="Garamond"/>
          <w:color w:val="000000" w:themeColor="text1"/>
          <w:sz w:val="24"/>
          <w:szCs w:val="24"/>
        </w:rPr>
        <w:t xml:space="preserve"> by Forrest McDonald, pp. </w:t>
      </w:r>
      <w:r w:rsidR="008409ED" w:rsidRPr="00EC329E">
        <w:rPr>
          <w:rFonts w:ascii="Garamond" w:hAnsi="Garamond"/>
          <w:color w:val="000000" w:themeColor="text1"/>
          <w:sz w:val="24"/>
          <w:szCs w:val="24"/>
        </w:rPr>
        <w:t>163-188</w:t>
      </w:r>
      <w:r w:rsidRPr="00EC329E">
        <w:rPr>
          <w:rFonts w:ascii="Garamond" w:hAnsi="Garamond"/>
          <w:color w:val="000000" w:themeColor="text1"/>
          <w:sz w:val="24"/>
          <w:szCs w:val="24"/>
        </w:rPr>
        <w:t>.</w:t>
      </w:r>
    </w:p>
    <w:p w14:paraId="06636B25" w14:textId="77777777" w:rsidR="00C1685D" w:rsidRPr="00EC329E" w:rsidRDefault="00C1685D" w:rsidP="00C1685D">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63F43827" w14:textId="40F6214F" w:rsidR="00C1685D" w:rsidRPr="00EC329E" w:rsidRDefault="00E74806" w:rsidP="002F0BBB">
      <w:pPr>
        <w:pStyle w:val="ListParagraph"/>
        <w:numPr>
          <w:ilvl w:val="0"/>
          <w:numId w:val="19"/>
        </w:numPr>
        <w:spacing w:after="0" w:line="240" w:lineRule="auto"/>
        <w:rPr>
          <w:rFonts w:ascii="Garamond" w:hAnsi="Garamond"/>
          <w:sz w:val="24"/>
          <w:szCs w:val="24"/>
        </w:rPr>
      </w:pPr>
      <w:r w:rsidRPr="00EC329E">
        <w:rPr>
          <w:rFonts w:ascii="Garamond" w:hAnsi="Garamond"/>
          <w:sz w:val="24"/>
          <w:szCs w:val="24"/>
        </w:rPr>
        <w:t xml:space="preserve">Why are America’s finances so problematic? </w:t>
      </w:r>
      <w:r w:rsidR="0015266B" w:rsidRPr="00EC329E">
        <w:rPr>
          <w:rFonts w:ascii="Garamond" w:hAnsi="Garamond"/>
          <w:sz w:val="24"/>
          <w:szCs w:val="24"/>
        </w:rPr>
        <w:t>Are the problems systemic or the product of specific circumstances?</w:t>
      </w:r>
    </w:p>
    <w:p w14:paraId="280DC175" w14:textId="77777777" w:rsidR="006D3933" w:rsidRPr="00EC329E" w:rsidRDefault="009F3918" w:rsidP="002F0BBB">
      <w:pPr>
        <w:pStyle w:val="ListParagraph"/>
        <w:numPr>
          <w:ilvl w:val="0"/>
          <w:numId w:val="19"/>
        </w:numPr>
        <w:spacing w:after="0" w:line="240" w:lineRule="auto"/>
        <w:rPr>
          <w:rFonts w:ascii="Garamond" w:hAnsi="Garamond"/>
          <w:sz w:val="24"/>
          <w:szCs w:val="24"/>
        </w:rPr>
      </w:pPr>
      <w:r w:rsidRPr="00EC329E">
        <w:rPr>
          <w:rFonts w:ascii="Garamond" w:hAnsi="Garamond"/>
          <w:sz w:val="24"/>
          <w:szCs w:val="24"/>
        </w:rPr>
        <w:t xml:space="preserve">How is the American </w:t>
      </w:r>
      <w:r w:rsidR="00907295" w:rsidRPr="00EC329E">
        <w:rPr>
          <w:rFonts w:ascii="Garamond" w:hAnsi="Garamond"/>
          <w:sz w:val="24"/>
          <w:szCs w:val="24"/>
        </w:rPr>
        <w:t xml:space="preserve">debt position affecting its </w:t>
      </w:r>
      <w:r w:rsidR="006D3933" w:rsidRPr="00EC329E">
        <w:rPr>
          <w:rFonts w:ascii="Garamond" w:hAnsi="Garamond"/>
          <w:sz w:val="24"/>
          <w:szCs w:val="24"/>
        </w:rPr>
        <w:t>economic potential</w:t>
      </w:r>
      <w:r w:rsidR="00907295" w:rsidRPr="00EC329E">
        <w:rPr>
          <w:rFonts w:ascii="Garamond" w:hAnsi="Garamond"/>
          <w:sz w:val="24"/>
          <w:szCs w:val="24"/>
        </w:rPr>
        <w:t>?</w:t>
      </w:r>
    </w:p>
    <w:p w14:paraId="1D87A92E" w14:textId="77777777" w:rsidR="002427D6" w:rsidRPr="00EC329E" w:rsidRDefault="006D3933" w:rsidP="002F0BBB">
      <w:pPr>
        <w:pStyle w:val="ListParagraph"/>
        <w:numPr>
          <w:ilvl w:val="0"/>
          <w:numId w:val="19"/>
        </w:numPr>
        <w:spacing w:after="0" w:line="240" w:lineRule="auto"/>
        <w:rPr>
          <w:rFonts w:ascii="Garamond" w:hAnsi="Garamond"/>
          <w:sz w:val="24"/>
          <w:szCs w:val="24"/>
        </w:rPr>
      </w:pPr>
      <w:r w:rsidRPr="00EC329E">
        <w:rPr>
          <w:rFonts w:ascii="Garamond" w:hAnsi="Garamond"/>
          <w:sz w:val="24"/>
          <w:szCs w:val="24"/>
        </w:rPr>
        <w:t xml:space="preserve">What specific </w:t>
      </w:r>
      <w:r w:rsidR="00F84A04" w:rsidRPr="00EC329E">
        <w:rPr>
          <w:rFonts w:ascii="Garamond" w:hAnsi="Garamond"/>
          <w:sz w:val="24"/>
          <w:szCs w:val="24"/>
        </w:rPr>
        <w:t xml:space="preserve">challenge is Hamilton facing as he </w:t>
      </w:r>
      <w:r w:rsidR="00BF00D5" w:rsidRPr="00EC329E">
        <w:rPr>
          <w:rFonts w:ascii="Garamond" w:hAnsi="Garamond"/>
          <w:sz w:val="24"/>
          <w:szCs w:val="24"/>
        </w:rPr>
        <w:t>plots a remedy of American credit?</w:t>
      </w:r>
    </w:p>
    <w:p w14:paraId="723B4B4C" w14:textId="027D334A" w:rsidR="0015266B" w:rsidRPr="00EC329E" w:rsidRDefault="00907295" w:rsidP="002F0BBB">
      <w:pPr>
        <w:pStyle w:val="ListParagraph"/>
        <w:numPr>
          <w:ilvl w:val="0"/>
          <w:numId w:val="19"/>
        </w:numPr>
        <w:spacing w:after="0" w:line="240" w:lineRule="auto"/>
        <w:rPr>
          <w:rFonts w:ascii="Garamond" w:hAnsi="Garamond"/>
          <w:sz w:val="24"/>
          <w:szCs w:val="24"/>
        </w:rPr>
      </w:pPr>
      <w:r w:rsidRPr="00EC329E">
        <w:rPr>
          <w:rFonts w:ascii="Garamond" w:hAnsi="Garamond"/>
          <w:sz w:val="24"/>
          <w:szCs w:val="24"/>
        </w:rPr>
        <w:t xml:space="preserve"> </w:t>
      </w:r>
      <w:r w:rsidR="00081B9F" w:rsidRPr="00EC329E">
        <w:rPr>
          <w:rFonts w:ascii="Garamond" w:hAnsi="Garamond"/>
          <w:sz w:val="24"/>
          <w:szCs w:val="24"/>
        </w:rPr>
        <w:t>How should Hamilton structure his priorities</w:t>
      </w:r>
      <w:r w:rsidR="00144AC7" w:rsidRPr="00EC329E">
        <w:rPr>
          <w:rFonts w:ascii="Garamond" w:hAnsi="Garamond"/>
          <w:sz w:val="24"/>
          <w:szCs w:val="24"/>
        </w:rPr>
        <w:t>? What trade</w:t>
      </w:r>
      <w:r w:rsidR="00396B6A" w:rsidRPr="00EC329E">
        <w:rPr>
          <w:rFonts w:ascii="Garamond" w:hAnsi="Garamond"/>
          <w:sz w:val="24"/>
          <w:szCs w:val="24"/>
        </w:rPr>
        <w:t>offs should he be willing to make? Why?</w:t>
      </w:r>
    </w:p>
    <w:p w14:paraId="25080D0B" w14:textId="77777777" w:rsidR="00E46DFD" w:rsidRPr="00EC329E" w:rsidRDefault="00E46DFD" w:rsidP="009C6ACD">
      <w:pPr>
        <w:spacing w:after="0" w:line="240" w:lineRule="auto"/>
        <w:rPr>
          <w:rFonts w:ascii="Garamond" w:hAnsi="Garamond"/>
          <w:b/>
          <w:bCs/>
          <w:sz w:val="24"/>
          <w:szCs w:val="24"/>
        </w:rPr>
      </w:pPr>
    </w:p>
    <w:p w14:paraId="2B1F380D" w14:textId="18C3033C" w:rsidR="009C6ACD" w:rsidRPr="00EC329E" w:rsidRDefault="00CA0FEA" w:rsidP="009C6ACD">
      <w:pPr>
        <w:spacing w:after="0" w:line="240" w:lineRule="auto"/>
        <w:rPr>
          <w:rFonts w:ascii="Garamond" w:hAnsi="Garamond"/>
          <w:b/>
          <w:bCs/>
          <w:sz w:val="24"/>
          <w:szCs w:val="24"/>
        </w:rPr>
      </w:pPr>
      <w:r>
        <w:rPr>
          <w:rFonts w:ascii="Garamond" w:hAnsi="Garamond"/>
          <w:b/>
          <w:bCs/>
          <w:sz w:val="24"/>
          <w:szCs w:val="24"/>
        </w:rPr>
        <w:t>11/</w:t>
      </w:r>
      <w:r w:rsidR="00F41093">
        <w:rPr>
          <w:rFonts w:ascii="Garamond" w:hAnsi="Garamond"/>
          <w:b/>
          <w:bCs/>
          <w:sz w:val="24"/>
          <w:szCs w:val="24"/>
        </w:rPr>
        <w:t>1</w:t>
      </w:r>
      <w:r>
        <w:rPr>
          <w:rFonts w:ascii="Garamond" w:hAnsi="Garamond"/>
          <w:b/>
          <w:bCs/>
          <w:sz w:val="24"/>
          <w:szCs w:val="24"/>
        </w:rPr>
        <w:t>(</w:t>
      </w:r>
      <w:r w:rsidR="00F41093">
        <w:rPr>
          <w:rFonts w:ascii="Garamond" w:hAnsi="Garamond"/>
          <w:b/>
          <w:bCs/>
          <w:sz w:val="24"/>
          <w:szCs w:val="24"/>
        </w:rPr>
        <w:t>c</w:t>
      </w:r>
      <w:r>
        <w:rPr>
          <w:rFonts w:ascii="Garamond" w:hAnsi="Garamond"/>
          <w:b/>
          <w:bCs/>
          <w:sz w:val="24"/>
          <w:szCs w:val="24"/>
        </w:rPr>
        <w:t xml:space="preserve">): </w:t>
      </w:r>
      <w:r w:rsidR="009C6ACD" w:rsidRPr="00EC329E">
        <w:rPr>
          <w:rFonts w:ascii="Garamond" w:hAnsi="Garamond"/>
          <w:b/>
          <w:bCs/>
          <w:sz w:val="24"/>
          <w:szCs w:val="24"/>
        </w:rPr>
        <w:t xml:space="preserve">Class </w:t>
      </w:r>
      <w:r w:rsidR="001833B4">
        <w:rPr>
          <w:rFonts w:ascii="Garamond" w:hAnsi="Garamond"/>
          <w:b/>
          <w:bCs/>
          <w:sz w:val="24"/>
          <w:szCs w:val="24"/>
        </w:rPr>
        <w:t>Session</w:t>
      </w:r>
      <w:r w:rsidR="009C6ACD" w:rsidRPr="00EC329E">
        <w:rPr>
          <w:rFonts w:ascii="Garamond" w:hAnsi="Garamond"/>
          <w:b/>
          <w:bCs/>
          <w:sz w:val="24"/>
          <w:szCs w:val="24"/>
        </w:rPr>
        <w:t xml:space="preserve"> </w:t>
      </w:r>
      <w:r w:rsidR="0095762B">
        <w:rPr>
          <w:rFonts w:ascii="Garamond" w:hAnsi="Garamond"/>
          <w:b/>
          <w:bCs/>
          <w:sz w:val="24"/>
          <w:szCs w:val="24"/>
        </w:rPr>
        <w:t>5</w:t>
      </w:r>
      <w:r w:rsidR="00675756">
        <w:rPr>
          <w:rFonts w:ascii="Garamond" w:hAnsi="Garamond"/>
          <w:b/>
          <w:bCs/>
          <w:sz w:val="24"/>
          <w:szCs w:val="24"/>
        </w:rPr>
        <w:t>—</w:t>
      </w:r>
      <w:r w:rsidR="006B38EC">
        <w:rPr>
          <w:rFonts w:ascii="Garamond" w:hAnsi="Garamond"/>
          <w:b/>
          <w:bCs/>
          <w:sz w:val="24"/>
          <w:szCs w:val="24"/>
        </w:rPr>
        <w:t xml:space="preserve">Hamilton and the </w:t>
      </w:r>
      <w:r w:rsidR="000933DF" w:rsidRPr="00E901F3">
        <w:rPr>
          <w:rFonts w:ascii="Garamond" w:eastAsia="Times New Roman" w:hAnsi="Garamond" w:cs="Times New Roman"/>
          <w:b/>
          <w:bCs/>
          <w:color w:val="000000"/>
          <w:sz w:val="24"/>
          <w:szCs w:val="24"/>
        </w:rPr>
        <w:t>Creat</w:t>
      </w:r>
      <w:r w:rsidR="006B38EC">
        <w:rPr>
          <w:rFonts w:ascii="Garamond" w:eastAsia="Times New Roman" w:hAnsi="Garamond" w:cs="Times New Roman"/>
          <w:b/>
          <w:bCs/>
          <w:color w:val="000000"/>
          <w:sz w:val="24"/>
          <w:szCs w:val="24"/>
        </w:rPr>
        <w:t>ion of</w:t>
      </w:r>
      <w:r w:rsidR="000933DF" w:rsidRPr="00E901F3">
        <w:rPr>
          <w:rFonts w:ascii="Garamond" w:eastAsia="Times New Roman" w:hAnsi="Garamond" w:cs="Times New Roman"/>
          <w:b/>
          <w:bCs/>
          <w:color w:val="000000"/>
          <w:sz w:val="24"/>
          <w:szCs w:val="24"/>
        </w:rPr>
        <w:t xml:space="preserve"> the American Financial System</w:t>
      </w:r>
    </w:p>
    <w:p w14:paraId="0F94C26E" w14:textId="6AB9A364" w:rsidR="00B841A7" w:rsidRPr="00EC329E" w:rsidRDefault="00253A5E" w:rsidP="00B841A7">
      <w:pPr>
        <w:spacing w:after="0" w:line="240" w:lineRule="auto"/>
        <w:rPr>
          <w:rFonts w:ascii="Garamond" w:hAnsi="Garamond"/>
          <w:sz w:val="24"/>
          <w:szCs w:val="24"/>
        </w:rPr>
      </w:pPr>
      <w:r w:rsidRPr="00EC329E">
        <w:rPr>
          <w:rFonts w:ascii="Garamond" w:hAnsi="Garamond"/>
          <w:sz w:val="24"/>
          <w:szCs w:val="24"/>
        </w:rPr>
        <w:t>Building on the previous class, we will examine Hamilton’s plan to create a national bank and facilitate the emergence of a native financial system in the United States</w:t>
      </w:r>
      <w:r w:rsidR="00B841A7" w:rsidRPr="00EC329E">
        <w:rPr>
          <w:rFonts w:ascii="Garamond" w:hAnsi="Garamond"/>
          <w:sz w:val="24"/>
          <w:szCs w:val="24"/>
        </w:rPr>
        <w:t>.</w:t>
      </w:r>
      <w:r w:rsidRPr="00EC329E">
        <w:rPr>
          <w:rFonts w:ascii="Garamond" w:hAnsi="Garamond"/>
          <w:sz w:val="24"/>
          <w:szCs w:val="24"/>
        </w:rPr>
        <w:t xml:space="preserve"> </w:t>
      </w:r>
      <w:r w:rsidR="00712749" w:rsidRPr="00EC329E">
        <w:rPr>
          <w:rFonts w:ascii="Garamond" w:hAnsi="Garamond"/>
          <w:sz w:val="24"/>
          <w:szCs w:val="24"/>
        </w:rPr>
        <w:t xml:space="preserve">The process required many acts of </w:t>
      </w:r>
      <w:r w:rsidR="00F771B4" w:rsidRPr="00EC329E">
        <w:rPr>
          <w:rFonts w:ascii="Garamond" w:hAnsi="Garamond"/>
          <w:sz w:val="24"/>
          <w:szCs w:val="24"/>
        </w:rPr>
        <w:t>institutional</w:t>
      </w:r>
      <w:r w:rsidR="00712749" w:rsidRPr="00EC329E">
        <w:rPr>
          <w:rFonts w:ascii="Garamond" w:hAnsi="Garamond"/>
          <w:sz w:val="24"/>
          <w:szCs w:val="24"/>
        </w:rPr>
        <w:t xml:space="preserve"> innovation, both in the structures of financial governance, and in the politics of constitutional law.</w:t>
      </w:r>
      <w:r w:rsidR="00F771B4" w:rsidRPr="00EC329E">
        <w:rPr>
          <w:rFonts w:ascii="Garamond" w:hAnsi="Garamond"/>
          <w:sz w:val="24"/>
          <w:szCs w:val="24"/>
        </w:rPr>
        <w:t xml:space="preserve"> Put simply, we will analyze the confluence of financial necessity and coalition building in the development of a </w:t>
      </w:r>
      <w:r w:rsidR="00BC657E">
        <w:rPr>
          <w:rFonts w:ascii="Garamond" w:hAnsi="Garamond"/>
          <w:sz w:val="24"/>
          <w:szCs w:val="24"/>
        </w:rPr>
        <w:t>central</w:t>
      </w:r>
      <w:r w:rsidR="00F771B4" w:rsidRPr="00EC329E">
        <w:rPr>
          <w:rFonts w:ascii="Garamond" w:hAnsi="Garamond"/>
          <w:sz w:val="24"/>
          <w:szCs w:val="24"/>
        </w:rPr>
        <w:t xml:space="preserve"> </w:t>
      </w:r>
      <w:r w:rsidR="00BC657E">
        <w:rPr>
          <w:rFonts w:ascii="Garamond" w:hAnsi="Garamond"/>
          <w:sz w:val="24"/>
          <w:szCs w:val="24"/>
        </w:rPr>
        <w:t>component</w:t>
      </w:r>
      <w:r w:rsidR="00F771B4" w:rsidRPr="00EC329E">
        <w:rPr>
          <w:rFonts w:ascii="Garamond" w:hAnsi="Garamond"/>
          <w:sz w:val="24"/>
          <w:szCs w:val="24"/>
        </w:rPr>
        <w:t xml:space="preserve"> of American economic development.</w:t>
      </w:r>
    </w:p>
    <w:p w14:paraId="4CC96244" w14:textId="77777777" w:rsidR="00C1685D" w:rsidRPr="00EC329E" w:rsidRDefault="00C1685D" w:rsidP="00C1685D">
      <w:pPr>
        <w:pStyle w:val="ListParagraph"/>
        <w:spacing w:after="0" w:line="240" w:lineRule="auto"/>
        <w:ind w:left="900" w:hanging="180"/>
        <w:rPr>
          <w:rFonts w:ascii="Garamond" w:hAnsi="Garamond"/>
          <w:sz w:val="24"/>
          <w:szCs w:val="24"/>
          <w:u w:val="single"/>
        </w:rPr>
      </w:pPr>
    </w:p>
    <w:p w14:paraId="76655848" w14:textId="600683DE" w:rsidR="00C1685D" w:rsidRPr="00EC329E" w:rsidRDefault="00C1685D" w:rsidP="00396B6A">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6C6C36" w:rsidRPr="00EC329E">
        <w:rPr>
          <w:rFonts w:ascii="Garamond" w:hAnsi="Garamond"/>
          <w:sz w:val="24"/>
          <w:szCs w:val="24"/>
        </w:rPr>
        <w:t xml:space="preserve"> Institutional </w:t>
      </w:r>
      <w:r w:rsidR="00E6074F" w:rsidRPr="00EC329E">
        <w:rPr>
          <w:rFonts w:ascii="Garamond" w:hAnsi="Garamond"/>
          <w:sz w:val="24"/>
          <w:szCs w:val="24"/>
        </w:rPr>
        <w:t>Systems</w:t>
      </w:r>
      <w:r w:rsidR="006C6C36" w:rsidRPr="00EC329E">
        <w:rPr>
          <w:rFonts w:ascii="Garamond" w:hAnsi="Garamond"/>
          <w:sz w:val="24"/>
          <w:szCs w:val="24"/>
        </w:rPr>
        <w:t xml:space="preserve">, </w:t>
      </w:r>
      <w:r w:rsidR="00F60746" w:rsidRPr="00EC329E">
        <w:rPr>
          <w:rFonts w:ascii="Garamond" w:hAnsi="Garamond"/>
          <w:sz w:val="24"/>
          <w:szCs w:val="24"/>
        </w:rPr>
        <w:t xml:space="preserve">Financial </w:t>
      </w:r>
      <w:r w:rsidR="00E6074F" w:rsidRPr="00EC329E">
        <w:rPr>
          <w:rFonts w:ascii="Garamond" w:hAnsi="Garamond"/>
          <w:sz w:val="24"/>
          <w:szCs w:val="24"/>
        </w:rPr>
        <w:t xml:space="preserve">Design and Operations, </w:t>
      </w:r>
      <w:r w:rsidR="007E7837" w:rsidRPr="00EC329E">
        <w:rPr>
          <w:rFonts w:ascii="Garamond" w:hAnsi="Garamond"/>
          <w:sz w:val="24"/>
          <w:szCs w:val="24"/>
        </w:rPr>
        <w:t>Governance, Central Banking</w:t>
      </w:r>
    </w:p>
    <w:p w14:paraId="28F8BC5E" w14:textId="77777777" w:rsidR="00C1685D" w:rsidRPr="00EC329E" w:rsidRDefault="00C1685D" w:rsidP="00C1685D">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7ABE406A" w14:textId="2ABFD3BE" w:rsidR="00942955" w:rsidRPr="00EC329E" w:rsidRDefault="00192CB2" w:rsidP="00C1685D">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cs="Arial"/>
          <w:sz w:val="24"/>
          <w:szCs w:val="24"/>
          <w:shd w:val="clear" w:color="auto" w:fill="FFFFFF"/>
        </w:rPr>
        <w:t>“</w:t>
      </w:r>
      <w:r w:rsidR="00942955" w:rsidRPr="00EC329E">
        <w:rPr>
          <w:rFonts w:ascii="Garamond" w:hAnsi="Garamond" w:cs="Arial"/>
          <w:sz w:val="24"/>
          <w:szCs w:val="24"/>
          <w:shd w:val="clear" w:color="auto" w:fill="FFFFFF"/>
        </w:rPr>
        <w:t>Battle Over a Bank: Defining the Limits of Federal Power Under a New Constitution"</w:t>
      </w:r>
      <w:r w:rsidR="00942955" w:rsidRPr="00EC329E">
        <w:rPr>
          <w:rFonts w:ascii="Garamond" w:hAnsi="Garamond" w:cs="Arial"/>
          <w:color w:val="181818"/>
          <w:sz w:val="24"/>
          <w:szCs w:val="24"/>
          <w:shd w:val="clear" w:color="auto" w:fill="FFFFFF"/>
        </w:rPr>
        <w:t> </w:t>
      </w:r>
      <w:r w:rsidRPr="00EC329E">
        <w:rPr>
          <w:rFonts w:ascii="Garamond" w:hAnsi="Garamond" w:cs="Arial"/>
          <w:color w:val="181818"/>
          <w:sz w:val="24"/>
          <w:szCs w:val="24"/>
          <w:shd w:val="clear" w:color="auto" w:fill="FFFFFF"/>
        </w:rPr>
        <w:t>by David Moss and Marc Campasano </w:t>
      </w:r>
      <w:r w:rsidR="00DD30E6" w:rsidRPr="00EC329E">
        <w:rPr>
          <w:rFonts w:ascii="Garamond" w:hAnsi="Garamond" w:cs="Arial"/>
          <w:color w:val="181818"/>
          <w:sz w:val="24"/>
          <w:szCs w:val="24"/>
          <w:shd w:val="clear" w:color="auto" w:fill="FFFFFF"/>
        </w:rPr>
        <w:t>(HBS-</w:t>
      </w:r>
      <w:r w:rsidR="00942955" w:rsidRPr="00EC329E">
        <w:rPr>
          <w:rFonts w:ascii="Garamond" w:hAnsi="Garamond" w:cs="Arial"/>
          <w:color w:val="181818"/>
          <w:sz w:val="24"/>
          <w:szCs w:val="24"/>
          <w:shd w:val="clear" w:color="auto" w:fill="FFFFFF"/>
        </w:rPr>
        <w:t>716-052</w:t>
      </w:r>
      <w:r w:rsidR="00DD30E6" w:rsidRPr="00EC329E">
        <w:rPr>
          <w:rFonts w:ascii="Garamond" w:hAnsi="Garamond" w:cs="Arial"/>
          <w:color w:val="181818"/>
          <w:sz w:val="24"/>
          <w:szCs w:val="24"/>
          <w:shd w:val="clear" w:color="auto" w:fill="FFFFFF"/>
        </w:rPr>
        <w:t>)</w:t>
      </w:r>
    </w:p>
    <w:p w14:paraId="3427027E" w14:textId="378B3432" w:rsidR="00C1685D" w:rsidRPr="00EC329E" w:rsidRDefault="00C1685D" w:rsidP="00C1685D">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 A Biography</w:t>
      </w:r>
      <w:r w:rsidRPr="00EC329E">
        <w:rPr>
          <w:rFonts w:ascii="Garamond" w:hAnsi="Garamond"/>
          <w:color w:val="000000" w:themeColor="text1"/>
          <w:sz w:val="24"/>
          <w:szCs w:val="24"/>
        </w:rPr>
        <w:t xml:space="preserve"> by Forrest McDonald, pp. </w:t>
      </w:r>
      <w:r w:rsidR="003605A6" w:rsidRPr="00EC329E">
        <w:rPr>
          <w:rFonts w:ascii="Garamond" w:hAnsi="Garamond"/>
          <w:color w:val="000000" w:themeColor="text1"/>
          <w:sz w:val="24"/>
          <w:szCs w:val="24"/>
        </w:rPr>
        <w:t>74-</w:t>
      </w:r>
      <w:r w:rsidRPr="00EC329E">
        <w:rPr>
          <w:rFonts w:ascii="Garamond" w:hAnsi="Garamond"/>
          <w:color w:val="000000" w:themeColor="text1"/>
          <w:sz w:val="24"/>
          <w:szCs w:val="24"/>
        </w:rPr>
        <w:t>84.</w:t>
      </w:r>
    </w:p>
    <w:p w14:paraId="57976E7E" w14:textId="77777777" w:rsidR="00C1685D" w:rsidRPr="00EC329E" w:rsidRDefault="00C1685D" w:rsidP="00C1685D">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7BA88DC3" w14:textId="463DE091" w:rsidR="00396B6A" w:rsidRPr="00EC329E" w:rsidRDefault="0038443E" w:rsidP="00396B6A">
      <w:pPr>
        <w:pStyle w:val="ListParagraph"/>
        <w:numPr>
          <w:ilvl w:val="0"/>
          <w:numId w:val="20"/>
        </w:numPr>
        <w:spacing w:after="0" w:line="240" w:lineRule="auto"/>
        <w:rPr>
          <w:rFonts w:ascii="Garamond" w:hAnsi="Garamond"/>
          <w:sz w:val="24"/>
          <w:szCs w:val="24"/>
        </w:rPr>
      </w:pPr>
      <w:r w:rsidRPr="00EC329E">
        <w:rPr>
          <w:rFonts w:ascii="Garamond" w:hAnsi="Garamond"/>
          <w:sz w:val="24"/>
          <w:szCs w:val="24"/>
        </w:rPr>
        <w:t>Why is the American system of finance so deficient?</w:t>
      </w:r>
    </w:p>
    <w:p w14:paraId="0AF11C68" w14:textId="1E4AB8FC" w:rsidR="0038443E" w:rsidRPr="00EC329E" w:rsidRDefault="005773E4" w:rsidP="00396B6A">
      <w:pPr>
        <w:pStyle w:val="ListParagraph"/>
        <w:numPr>
          <w:ilvl w:val="0"/>
          <w:numId w:val="20"/>
        </w:numPr>
        <w:spacing w:after="0" w:line="240" w:lineRule="auto"/>
        <w:rPr>
          <w:rFonts w:ascii="Garamond" w:hAnsi="Garamond"/>
          <w:sz w:val="24"/>
          <w:szCs w:val="24"/>
        </w:rPr>
      </w:pPr>
      <w:r w:rsidRPr="00EC329E">
        <w:rPr>
          <w:rFonts w:ascii="Garamond" w:hAnsi="Garamond"/>
          <w:sz w:val="24"/>
          <w:szCs w:val="24"/>
        </w:rPr>
        <w:t xml:space="preserve">How </w:t>
      </w:r>
      <w:r w:rsidR="00393480" w:rsidRPr="00EC329E">
        <w:rPr>
          <w:rFonts w:ascii="Garamond" w:hAnsi="Garamond"/>
          <w:sz w:val="24"/>
          <w:szCs w:val="24"/>
        </w:rPr>
        <w:t xml:space="preserve">has/will the </w:t>
      </w:r>
      <w:r w:rsidR="00732289" w:rsidRPr="00EC329E">
        <w:rPr>
          <w:rFonts w:ascii="Garamond" w:hAnsi="Garamond"/>
          <w:sz w:val="24"/>
          <w:szCs w:val="24"/>
        </w:rPr>
        <w:t>deficient Ameri</w:t>
      </w:r>
      <w:r w:rsidR="00030081" w:rsidRPr="00EC329E">
        <w:rPr>
          <w:rFonts w:ascii="Garamond" w:hAnsi="Garamond"/>
          <w:sz w:val="24"/>
          <w:szCs w:val="24"/>
        </w:rPr>
        <w:t>can financial system</w:t>
      </w:r>
      <w:r w:rsidR="0030308F" w:rsidRPr="00EC329E">
        <w:rPr>
          <w:rFonts w:ascii="Garamond" w:hAnsi="Garamond"/>
          <w:sz w:val="24"/>
          <w:szCs w:val="24"/>
        </w:rPr>
        <w:t xml:space="preserve"> hamper American economic development</w:t>
      </w:r>
      <w:r w:rsidR="004D2694">
        <w:rPr>
          <w:rFonts w:ascii="Garamond" w:hAnsi="Garamond"/>
          <w:sz w:val="24"/>
          <w:szCs w:val="24"/>
        </w:rPr>
        <w:t xml:space="preserve"> if it is not </w:t>
      </w:r>
      <w:r w:rsidR="007A42E8">
        <w:rPr>
          <w:rFonts w:ascii="Garamond" w:hAnsi="Garamond"/>
          <w:sz w:val="24"/>
          <w:szCs w:val="24"/>
        </w:rPr>
        <w:t>reformed</w:t>
      </w:r>
      <w:r w:rsidR="0030308F" w:rsidRPr="00EC329E">
        <w:rPr>
          <w:rFonts w:ascii="Garamond" w:hAnsi="Garamond"/>
          <w:sz w:val="24"/>
          <w:szCs w:val="24"/>
        </w:rPr>
        <w:t>?</w:t>
      </w:r>
    </w:p>
    <w:p w14:paraId="3D10D230" w14:textId="3AA12D85" w:rsidR="00732289" w:rsidRPr="00EC329E" w:rsidRDefault="00732289" w:rsidP="00396B6A">
      <w:pPr>
        <w:pStyle w:val="ListParagraph"/>
        <w:numPr>
          <w:ilvl w:val="0"/>
          <w:numId w:val="20"/>
        </w:numPr>
        <w:spacing w:after="0" w:line="240" w:lineRule="auto"/>
        <w:rPr>
          <w:rFonts w:ascii="Garamond" w:hAnsi="Garamond"/>
          <w:sz w:val="24"/>
          <w:szCs w:val="24"/>
        </w:rPr>
      </w:pPr>
      <w:r w:rsidRPr="00EC329E">
        <w:rPr>
          <w:rFonts w:ascii="Garamond" w:hAnsi="Garamond"/>
          <w:sz w:val="24"/>
          <w:szCs w:val="24"/>
        </w:rPr>
        <w:t xml:space="preserve">Why would critics like Jefferson and Madison oppose </w:t>
      </w:r>
      <w:r w:rsidR="00030081" w:rsidRPr="00EC329E">
        <w:rPr>
          <w:rFonts w:ascii="Garamond" w:hAnsi="Garamond"/>
          <w:sz w:val="24"/>
          <w:szCs w:val="24"/>
        </w:rPr>
        <w:t>a National Bank?</w:t>
      </w:r>
    </w:p>
    <w:p w14:paraId="5D2E8633" w14:textId="141071E7" w:rsidR="0030308F" w:rsidRPr="00EC329E" w:rsidRDefault="00192CB2" w:rsidP="00396B6A">
      <w:pPr>
        <w:pStyle w:val="ListParagraph"/>
        <w:numPr>
          <w:ilvl w:val="0"/>
          <w:numId w:val="20"/>
        </w:numPr>
        <w:spacing w:after="0" w:line="240" w:lineRule="auto"/>
        <w:rPr>
          <w:rFonts w:ascii="Garamond" w:hAnsi="Garamond"/>
          <w:sz w:val="24"/>
          <w:szCs w:val="24"/>
        </w:rPr>
      </w:pPr>
      <w:r w:rsidRPr="00EC329E">
        <w:rPr>
          <w:rFonts w:ascii="Garamond" w:hAnsi="Garamond"/>
          <w:sz w:val="24"/>
          <w:szCs w:val="24"/>
        </w:rPr>
        <w:t xml:space="preserve">How </w:t>
      </w:r>
      <w:r w:rsidR="00CF3AA5" w:rsidRPr="00EC329E">
        <w:rPr>
          <w:rFonts w:ascii="Garamond" w:hAnsi="Garamond"/>
          <w:sz w:val="24"/>
          <w:szCs w:val="24"/>
        </w:rPr>
        <w:t xml:space="preserve">is the battle for the National Bank </w:t>
      </w:r>
      <w:r w:rsidR="002B075B" w:rsidRPr="00EC329E">
        <w:rPr>
          <w:rFonts w:ascii="Garamond" w:hAnsi="Garamond"/>
          <w:sz w:val="24"/>
          <w:szCs w:val="24"/>
        </w:rPr>
        <w:t>connected with questions of legal and political legitimacy?</w:t>
      </w:r>
    </w:p>
    <w:p w14:paraId="55D74770" w14:textId="77777777" w:rsidR="000933DF" w:rsidRPr="00EC329E" w:rsidRDefault="000933DF" w:rsidP="000933DF">
      <w:pPr>
        <w:spacing w:after="0" w:line="240" w:lineRule="auto"/>
        <w:rPr>
          <w:rFonts w:ascii="Garamond" w:hAnsi="Garamond"/>
          <w:b/>
          <w:bCs/>
          <w:sz w:val="24"/>
          <w:szCs w:val="24"/>
        </w:rPr>
      </w:pPr>
    </w:p>
    <w:p w14:paraId="030285FB" w14:textId="0C5E76C6" w:rsidR="00F8151E" w:rsidRPr="00E901F3" w:rsidRDefault="001833B4" w:rsidP="00F8151E">
      <w:pPr>
        <w:spacing w:after="0" w:line="240" w:lineRule="auto"/>
        <w:rPr>
          <w:rFonts w:ascii="Garamond" w:eastAsia="Times New Roman" w:hAnsi="Garamond" w:cs="Times New Roman"/>
          <w:color w:val="000000"/>
          <w:sz w:val="24"/>
          <w:szCs w:val="24"/>
        </w:rPr>
      </w:pPr>
      <w:r>
        <w:rPr>
          <w:rFonts w:ascii="Garamond" w:hAnsi="Garamond"/>
          <w:b/>
          <w:bCs/>
          <w:sz w:val="24"/>
          <w:szCs w:val="24"/>
        </w:rPr>
        <w:t>11/2(a)</w:t>
      </w:r>
      <w:r w:rsidR="00793A37">
        <w:rPr>
          <w:rFonts w:ascii="Garamond" w:hAnsi="Garamond"/>
          <w:b/>
          <w:bCs/>
          <w:sz w:val="24"/>
          <w:szCs w:val="24"/>
        </w:rPr>
        <w:t xml:space="preserve"> </w:t>
      </w:r>
      <w:r w:rsidR="009C6ACD" w:rsidRPr="00EC329E">
        <w:rPr>
          <w:rFonts w:ascii="Garamond" w:hAnsi="Garamond"/>
          <w:b/>
          <w:bCs/>
          <w:sz w:val="24"/>
          <w:szCs w:val="24"/>
        </w:rPr>
        <w:t xml:space="preserve">Class </w:t>
      </w:r>
      <w:r w:rsidR="00793A37">
        <w:rPr>
          <w:rFonts w:ascii="Garamond" w:hAnsi="Garamond"/>
          <w:b/>
          <w:bCs/>
          <w:sz w:val="24"/>
          <w:szCs w:val="24"/>
        </w:rPr>
        <w:t>Session</w:t>
      </w:r>
      <w:r w:rsidR="009C6ACD" w:rsidRPr="00EC329E">
        <w:rPr>
          <w:rFonts w:ascii="Garamond" w:hAnsi="Garamond"/>
          <w:b/>
          <w:bCs/>
          <w:sz w:val="24"/>
          <w:szCs w:val="24"/>
        </w:rPr>
        <w:t xml:space="preserve"> </w:t>
      </w:r>
      <w:r w:rsidR="0095762B">
        <w:rPr>
          <w:rFonts w:ascii="Garamond" w:hAnsi="Garamond"/>
          <w:b/>
          <w:bCs/>
          <w:sz w:val="24"/>
          <w:szCs w:val="24"/>
        </w:rPr>
        <w:t>6</w:t>
      </w:r>
      <w:r w:rsidR="00234225">
        <w:rPr>
          <w:rFonts w:ascii="Garamond" w:hAnsi="Garamond"/>
          <w:b/>
          <w:bCs/>
          <w:sz w:val="24"/>
          <w:szCs w:val="24"/>
        </w:rPr>
        <w:t>—</w:t>
      </w:r>
      <w:r w:rsidR="00E7699F">
        <w:rPr>
          <w:rFonts w:ascii="Garamond" w:eastAsia="Times New Roman" w:hAnsi="Garamond" w:cs="Times New Roman"/>
          <w:b/>
          <w:bCs/>
          <w:color w:val="000000"/>
          <w:sz w:val="24"/>
          <w:szCs w:val="24"/>
        </w:rPr>
        <w:t>Hamilton and America’s</w:t>
      </w:r>
      <w:r w:rsidR="00F8151E" w:rsidRPr="00E901F3">
        <w:rPr>
          <w:rFonts w:ascii="Garamond" w:eastAsia="Times New Roman" w:hAnsi="Garamond" w:cs="Times New Roman"/>
          <w:b/>
          <w:bCs/>
          <w:color w:val="000000"/>
          <w:sz w:val="24"/>
          <w:szCs w:val="24"/>
        </w:rPr>
        <w:t xml:space="preserve"> First Bailout: Managing the Panic of 1791</w:t>
      </w:r>
    </w:p>
    <w:p w14:paraId="588E7945" w14:textId="055FFCC9" w:rsidR="00B841A7" w:rsidRPr="00EC329E" w:rsidRDefault="00B841A7" w:rsidP="00B841A7">
      <w:pPr>
        <w:spacing w:after="0" w:line="240" w:lineRule="auto"/>
        <w:rPr>
          <w:rFonts w:ascii="Garamond" w:hAnsi="Garamond"/>
          <w:sz w:val="24"/>
          <w:szCs w:val="24"/>
        </w:rPr>
      </w:pPr>
      <w:r w:rsidRPr="00EC329E">
        <w:rPr>
          <w:rFonts w:ascii="Garamond" w:hAnsi="Garamond"/>
          <w:sz w:val="24"/>
          <w:szCs w:val="24"/>
        </w:rPr>
        <w:lastRenderedPageBreak/>
        <w:t xml:space="preserve">This </w:t>
      </w:r>
      <w:r w:rsidR="008A0A65" w:rsidRPr="00EC329E">
        <w:rPr>
          <w:rFonts w:ascii="Garamond" w:hAnsi="Garamond"/>
          <w:sz w:val="24"/>
          <w:szCs w:val="24"/>
        </w:rPr>
        <w:t xml:space="preserve">class will examine the first financial panic in American history, and </w:t>
      </w:r>
      <w:r w:rsidR="00EB7600">
        <w:rPr>
          <w:rFonts w:ascii="Garamond" w:hAnsi="Garamond"/>
          <w:sz w:val="24"/>
          <w:szCs w:val="24"/>
        </w:rPr>
        <w:t>analyze</w:t>
      </w:r>
      <w:r w:rsidR="008A0A65" w:rsidRPr="00EC329E">
        <w:rPr>
          <w:rFonts w:ascii="Garamond" w:hAnsi="Garamond"/>
          <w:sz w:val="24"/>
          <w:szCs w:val="24"/>
        </w:rPr>
        <w:t xml:space="preserve"> Hamilton’s role in quelling the crisis. </w:t>
      </w:r>
      <w:r w:rsidR="002E7303">
        <w:rPr>
          <w:rFonts w:ascii="Garamond" w:hAnsi="Garamond"/>
          <w:sz w:val="24"/>
          <w:szCs w:val="24"/>
        </w:rPr>
        <w:t xml:space="preserve">Placing themselves </w:t>
      </w:r>
      <w:r w:rsidR="0041366D">
        <w:rPr>
          <w:rFonts w:ascii="Garamond" w:hAnsi="Garamond"/>
          <w:sz w:val="24"/>
          <w:szCs w:val="24"/>
        </w:rPr>
        <w:t>in the Treasury offices over</w:t>
      </w:r>
      <w:r w:rsidR="009A48B6" w:rsidRPr="00EC329E">
        <w:rPr>
          <w:rFonts w:ascii="Garamond" w:hAnsi="Garamond"/>
          <w:sz w:val="24"/>
          <w:szCs w:val="24"/>
        </w:rPr>
        <w:t xml:space="preserve"> the </w:t>
      </w:r>
      <w:r w:rsidR="0041366D">
        <w:rPr>
          <w:rFonts w:ascii="Garamond" w:hAnsi="Garamond"/>
          <w:sz w:val="24"/>
          <w:szCs w:val="24"/>
        </w:rPr>
        <w:t xml:space="preserve">tumultuous </w:t>
      </w:r>
      <w:r w:rsidR="009A48B6" w:rsidRPr="00EC329E">
        <w:rPr>
          <w:rFonts w:ascii="Garamond" w:hAnsi="Garamond"/>
          <w:sz w:val="24"/>
          <w:szCs w:val="24"/>
        </w:rPr>
        <w:t xml:space="preserve">weekend of August 13-14, 1791, the class will unpack the nature </w:t>
      </w:r>
      <w:r w:rsidR="00D44DD3" w:rsidRPr="00EC329E">
        <w:rPr>
          <w:rFonts w:ascii="Garamond" w:hAnsi="Garamond"/>
          <w:sz w:val="24"/>
          <w:szCs w:val="24"/>
        </w:rPr>
        <w:t>of the crisis and develop a plan to prevent systemic collapse</w:t>
      </w:r>
      <w:r w:rsidRPr="00EC329E">
        <w:rPr>
          <w:rFonts w:ascii="Garamond" w:hAnsi="Garamond"/>
          <w:sz w:val="24"/>
          <w:szCs w:val="24"/>
        </w:rPr>
        <w:t>.</w:t>
      </w:r>
      <w:r w:rsidR="00D44DD3" w:rsidRPr="00EC329E">
        <w:rPr>
          <w:rFonts w:ascii="Garamond" w:hAnsi="Garamond"/>
          <w:sz w:val="24"/>
          <w:szCs w:val="24"/>
        </w:rPr>
        <w:t xml:space="preserve"> In so doing, we will engage crisis management techniques and communication strategies to </w:t>
      </w:r>
      <w:r w:rsidR="009B567D" w:rsidRPr="00EC329E">
        <w:rPr>
          <w:rFonts w:ascii="Garamond" w:hAnsi="Garamond"/>
          <w:sz w:val="24"/>
          <w:szCs w:val="24"/>
        </w:rPr>
        <w:t>mitigate current breakdowns and prevent future episodes.</w:t>
      </w:r>
    </w:p>
    <w:p w14:paraId="6EBF7D5A" w14:textId="77777777" w:rsidR="00C1685D" w:rsidRPr="00EC329E" w:rsidRDefault="00C1685D" w:rsidP="00C1685D">
      <w:pPr>
        <w:pStyle w:val="ListParagraph"/>
        <w:spacing w:after="0" w:line="240" w:lineRule="auto"/>
        <w:ind w:left="900" w:hanging="180"/>
        <w:rPr>
          <w:rFonts w:ascii="Garamond" w:hAnsi="Garamond"/>
          <w:sz w:val="24"/>
          <w:szCs w:val="24"/>
          <w:u w:val="single"/>
        </w:rPr>
      </w:pPr>
    </w:p>
    <w:p w14:paraId="74326FD7" w14:textId="141E5ECC" w:rsidR="00C1685D" w:rsidRPr="00EC329E" w:rsidRDefault="00C1685D" w:rsidP="00473CD3">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102648" w:rsidRPr="00EC329E">
        <w:rPr>
          <w:rFonts w:ascii="Garamond" w:hAnsi="Garamond"/>
          <w:sz w:val="24"/>
          <w:szCs w:val="24"/>
        </w:rPr>
        <w:t xml:space="preserve"> </w:t>
      </w:r>
      <w:r w:rsidR="00A13A61" w:rsidRPr="00EC329E">
        <w:rPr>
          <w:rFonts w:ascii="Garamond" w:hAnsi="Garamond"/>
          <w:sz w:val="24"/>
          <w:szCs w:val="24"/>
        </w:rPr>
        <w:t>B</w:t>
      </w:r>
      <w:r w:rsidR="00102648" w:rsidRPr="00EC329E">
        <w:rPr>
          <w:rFonts w:ascii="Garamond" w:hAnsi="Garamond"/>
          <w:sz w:val="24"/>
          <w:szCs w:val="24"/>
        </w:rPr>
        <w:t xml:space="preserve">oom </w:t>
      </w:r>
      <w:r w:rsidR="00A13A61" w:rsidRPr="00EC329E">
        <w:rPr>
          <w:rFonts w:ascii="Garamond" w:hAnsi="Garamond"/>
          <w:sz w:val="24"/>
          <w:szCs w:val="24"/>
        </w:rPr>
        <w:t>and B</w:t>
      </w:r>
      <w:r w:rsidR="00102648" w:rsidRPr="00EC329E">
        <w:rPr>
          <w:rFonts w:ascii="Garamond" w:hAnsi="Garamond"/>
          <w:sz w:val="24"/>
          <w:szCs w:val="24"/>
        </w:rPr>
        <w:t xml:space="preserve">ust </w:t>
      </w:r>
      <w:r w:rsidR="00A13A61" w:rsidRPr="00EC329E">
        <w:rPr>
          <w:rFonts w:ascii="Garamond" w:hAnsi="Garamond"/>
          <w:sz w:val="24"/>
          <w:szCs w:val="24"/>
        </w:rPr>
        <w:t>D</w:t>
      </w:r>
      <w:r w:rsidR="00102648" w:rsidRPr="00EC329E">
        <w:rPr>
          <w:rFonts w:ascii="Garamond" w:hAnsi="Garamond"/>
          <w:sz w:val="24"/>
          <w:szCs w:val="24"/>
        </w:rPr>
        <w:t>ynamics</w:t>
      </w:r>
      <w:r w:rsidR="00A13A61" w:rsidRPr="00EC329E">
        <w:rPr>
          <w:rFonts w:ascii="Garamond" w:hAnsi="Garamond"/>
          <w:sz w:val="24"/>
          <w:szCs w:val="24"/>
        </w:rPr>
        <w:t>, Crisis Management, Strategic Analysis, Market</w:t>
      </w:r>
      <w:r w:rsidR="00473CD3" w:rsidRPr="00EC329E">
        <w:rPr>
          <w:rFonts w:ascii="Garamond" w:hAnsi="Garamond"/>
          <w:sz w:val="24"/>
          <w:szCs w:val="24"/>
        </w:rPr>
        <w:t xml:space="preserve"> </w:t>
      </w:r>
      <w:r w:rsidR="00A13A61" w:rsidRPr="00EC329E">
        <w:rPr>
          <w:rFonts w:ascii="Garamond" w:hAnsi="Garamond"/>
          <w:sz w:val="24"/>
          <w:szCs w:val="24"/>
        </w:rPr>
        <w:t>Intervention</w:t>
      </w:r>
    </w:p>
    <w:p w14:paraId="4DF97D98" w14:textId="77777777" w:rsidR="00C1685D" w:rsidRPr="00EC329E" w:rsidRDefault="00C1685D" w:rsidP="00C1685D">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5ED7551C" w14:textId="7DC9E0AC" w:rsidR="009E5B70" w:rsidRPr="00EC329E" w:rsidRDefault="00950855" w:rsidP="00950855">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w:t>
      </w:r>
      <w:r w:rsidR="00082076" w:rsidRPr="00EC329E">
        <w:rPr>
          <w:rFonts w:ascii="Garamond" w:hAnsi="Garamond"/>
          <w:color w:val="000000"/>
          <w:spacing w:val="-5"/>
          <w:sz w:val="24"/>
          <w:szCs w:val="24"/>
          <w:shd w:val="clear" w:color="auto" w:fill="FFFFFF"/>
        </w:rPr>
        <w:t>The Edge of Cata</w:t>
      </w:r>
      <w:r w:rsidRPr="00EC329E">
        <w:rPr>
          <w:rFonts w:ascii="Garamond" w:hAnsi="Garamond"/>
          <w:color w:val="000000"/>
          <w:spacing w:val="-5"/>
          <w:sz w:val="24"/>
          <w:szCs w:val="24"/>
          <w:shd w:val="clear" w:color="auto" w:fill="FFFFFF"/>
        </w:rPr>
        <w:t xml:space="preserve">strophe: </w:t>
      </w:r>
      <w:r w:rsidR="00A83F89" w:rsidRPr="00EC329E">
        <w:rPr>
          <w:rFonts w:ascii="Garamond" w:hAnsi="Garamond"/>
          <w:color w:val="000000"/>
          <w:spacing w:val="-5"/>
          <w:sz w:val="24"/>
          <w:szCs w:val="24"/>
          <w:shd w:val="clear" w:color="auto" w:fill="FFFFFF"/>
        </w:rPr>
        <w:t xml:space="preserve">America’s </w:t>
      </w:r>
      <w:r w:rsidR="00EA5D9C" w:rsidRPr="00EC329E">
        <w:rPr>
          <w:rFonts w:ascii="Garamond" w:hAnsi="Garamond"/>
          <w:color w:val="000000"/>
          <w:spacing w:val="-5"/>
          <w:sz w:val="24"/>
          <w:szCs w:val="24"/>
          <w:shd w:val="clear" w:color="auto" w:fill="FFFFFF"/>
        </w:rPr>
        <w:t>First Financial Panic of 1791</w:t>
      </w:r>
      <w:r w:rsidRPr="00EC329E">
        <w:rPr>
          <w:rFonts w:ascii="Garamond" w:hAnsi="Garamond"/>
          <w:color w:val="000000"/>
          <w:spacing w:val="-5"/>
          <w:sz w:val="24"/>
          <w:szCs w:val="24"/>
          <w:shd w:val="clear" w:color="auto" w:fill="FFFFFF"/>
        </w:rPr>
        <w:t>”</w:t>
      </w:r>
      <w:r w:rsidR="00C1685D" w:rsidRPr="00EC329E">
        <w:rPr>
          <w:rFonts w:ascii="Garamond" w:hAnsi="Garamond"/>
          <w:color w:val="000000"/>
          <w:spacing w:val="-5"/>
          <w:sz w:val="24"/>
          <w:szCs w:val="24"/>
          <w:shd w:val="clear" w:color="auto" w:fill="FFFFFF"/>
        </w:rPr>
        <w:t xml:space="preserve"> (UVA-GEN-XXXX) </w:t>
      </w:r>
    </w:p>
    <w:p w14:paraId="4D4AFD35" w14:textId="77777777" w:rsidR="00C1685D" w:rsidRPr="00EC329E" w:rsidRDefault="00C1685D" w:rsidP="00C1685D">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00E66F12" w14:textId="441FDCB9" w:rsidR="0018025F" w:rsidRPr="00EC329E" w:rsidRDefault="0018025F" w:rsidP="0018025F">
      <w:pPr>
        <w:pStyle w:val="ListParagraph"/>
        <w:numPr>
          <w:ilvl w:val="0"/>
          <w:numId w:val="23"/>
        </w:numPr>
        <w:rPr>
          <w:rFonts w:ascii="Garamond" w:eastAsia="Times New Roman" w:hAnsi="Garamond" w:cs="Times New Roman"/>
          <w:color w:val="000000"/>
          <w:sz w:val="24"/>
          <w:szCs w:val="24"/>
        </w:rPr>
      </w:pPr>
      <w:r w:rsidRPr="00EC329E">
        <w:rPr>
          <w:rFonts w:ascii="Garamond" w:eastAsia="Times New Roman" w:hAnsi="Garamond" w:cs="Times New Roman"/>
          <w:color w:val="000000"/>
          <w:sz w:val="24"/>
          <w:szCs w:val="24"/>
        </w:rPr>
        <w:t xml:space="preserve">Why did </w:t>
      </w:r>
      <w:r w:rsidR="00F9112A" w:rsidRPr="00EC329E">
        <w:rPr>
          <w:rFonts w:ascii="Garamond" w:eastAsia="Times New Roman" w:hAnsi="Garamond" w:cs="Times New Roman"/>
          <w:color w:val="000000"/>
          <w:sz w:val="24"/>
          <w:szCs w:val="24"/>
        </w:rPr>
        <w:t>American financial</w:t>
      </w:r>
      <w:r w:rsidRPr="00EC329E">
        <w:rPr>
          <w:rFonts w:ascii="Garamond" w:eastAsia="Times New Roman" w:hAnsi="Garamond" w:cs="Times New Roman"/>
          <w:color w:val="000000"/>
          <w:sz w:val="24"/>
          <w:szCs w:val="24"/>
        </w:rPr>
        <w:t xml:space="preserve"> market</w:t>
      </w:r>
      <w:r w:rsidR="00F9112A" w:rsidRPr="00EC329E">
        <w:rPr>
          <w:rFonts w:ascii="Garamond" w:eastAsia="Times New Roman" w:hAnsi="Garamond" w:cs="Times New Roman"/>
          <w:color w:val="000000"/>
          <w:sz w:val="24"/>
          <w:szCs w:val="24"/>
        </w:rPr>
        <w:t>s</w:t>
      </w:r>
      <w:r w:rsidRPr="00EC329E">
        <w:rPr>
          <w:rFonts w:ascii="Garamond" w:eastAsia="Times New Roman" w:hAnsi="Garamond" w:cs="Times New Roman"/>
          <w:color w:val="000000"/>
          <w:sz w:val="24"/>
          <w:szCs w:val="24"/>
        </w:rPr>
        <w:t xml:space="preserve"> collapse</w:t>
      </w:r>
      <w:r w:rsidR="00F9112A" w:rsidRPr="00EC329E">
        <w:rPr>
          <w:rFonts w:ascii="Garamond" w:eastAsia="Times New Roman" w:hAnsi="Garamond" w:cs="Times New Roman"/>
          <w:color w:val="000000"/>
          <w:sz w:val="24"/>
          <w:szCs w:val="24"/>
        </w:rPr>
        <w:t xml:space="preserve"> in the Summer of 1791</w:t>
      </w:r>
      <w:r w:rsidRPr="00EC329E">
        <w:rPr>
          <w:rFonts w:ascii="Garamond" w:eastAsia="Times New Roman" w:hAnsi="Garamond" w:cs="Times New Roman"/>
          <w:color w:val="000000"/>
          <w:sz w:val="24"/>
          <w:szCs w:val="24"/>
        </w:rPr>
        <w:t>?</w:t>
      </w:r>
    </w:p>
    <w:p w14:paraId="22841E43" w14:textId="4E7154E7" w:rsidR="00F9112A" w:rsidRPr="00EC329E" w:rsidRDefault="00673C37" w:rsidP="0018025F">
      <w:pPr>
        <w:pStyle w:val="ListParagraph"/>
        <w:numPr>
          <w:ilvl w:val="0"/>
          <w:numId w:val="23"/>
        </w:numPr>
        <w:rPr>
          <w:rFonts w:ascii="Garamond" w:eastAsia="Times New Roman" w:hAnsi="Garamond" w:cs="Times New Roman"/>
          <w:color w:val="000000"/>
          <w:sz w:val="24"/>
          <w:szCs w:val="24"/>
        </w:rPr>
      </w:pPr>
      <w:r w:rsidRPr="00EC329E">
        <w:rPr>
          <w:rFonts w:ascii="Garamond" w:eastAsia="Times New Roman" w:hAnsi="Garamond" w:cs="Times New Roman"/>
          <w:color w:val="000000"/>
          <w:sz w:val="24"/>
          <w:szCs w:val="24"/>
        </w:rPr>
        <w:t xml:space="preserve">How dangerous is the panic? How do you evaluate </w:t>
      </w:r>
      <w:r w:rsidR="00C443F3" w:rsidRPr="00EC329E">
        <w:rPr>
          <w:rFonts w:ascii="Garamond" w:eastAsia="Times New Roman" w:hAnsi="Garamond" w:cs="Times New Roman"/>
          <w:color w:val="000000"/>
          <w:sz w:val="24"/>
          <w:szCs w:val="24"/>
        </w:rPr>
        <w:t>systemic threats?</w:t>
      </w:r>
    </w:p>
    <w:p w14:paraId="4275271E" w14:textId="77777777" w:rsidR="0018025F" w:rsidRPr="00EC329E" w:rsidRDefault="0018025F" w:rsidP="0018025F">
      <w:pPr>
        <w:pStyle w:val="ListParagraph"/>
        <w:numPr>
          <w:ilvl w:val="0"/>
          <w:numId w:val="23"/>
        </w:numPr>
        <w:rPr>
          <w:rFonts w:ascii="Garamond" w:eastAsia="Times New Roman" w:hAnsi="Garamond" w:cs="Times New Roman"/>
          <w:color w:val="000000"/>
          <w:sz w:val="24"/>
          <w:szCs w:val="24"/>
        </w:rPr>
      </w:pPr>
      <w:r w:rsidRPr="00EC329E">
        <w:rPr>
          <w:rFonts w:ascii="Garamond" w:eastAsia="Times New Roman" w:hAnsi="Garamond" w:cs="Times New Roman"/>
          <w:color w:val="000000"/>
          <w:sz w:val="24"/>
          <w:szCs w:val="24"/>
        </w:rPr>
        <w:t>Do you bailout the market? Why?</w:t>
      </w:r>
    </w:p>
    <w:p w14:paraId="74AB4142" w14:textId="77777777" w:rsidR="00F9112A" w:rsidRPr="00EC329E" w:rsidRDefault="0018025F" w:rsidP="0018025F">
      <w:pPr>
        <w:pStyle w:val="ListParagraph"/>
        <w:numPr>
          <w:ilvl w:val="1"/>
          <w:numId w:val="23"/>
        </w:numPr>
        <w:rPr>
          <w:rFonts w:ascii="Garamond" w:eastAsia="Times New Roman" w:hAnsi="Garamond" w:cs="Times New Roman"/>
          <w:color w:val="000000"/>
          <w:sz w:val="24"/>
          <w:szCs w:val="24"/>
        </w:rPr>
      </w:pPr>
      <w:r w:rsidRPr="00EC329E">
        <w:rPr>
          <w:rFonts w:ascii="Garamond" w:eastAsia="Times New Roman" w:hAnsi="Garamond" w:cs="Times New Roman"/>
          <w:color w:val="000000"/>
          <w:sz w:val="24"/>
          <w:szCs w:val="24"/>
        </w:rPr>
        <w:t>If so, who do you bailout and why? How do you structure it?</w:t>
      </w:r>
    </w:p>
    <w:p w14:paraId="39FB2B2B" w14:textId="77777777" w:rsidR="00F9112A" w:rsidRPr="00EC329E" w:rsidRDefault="0018025F" w:rsidP="00F9112A">
      <w:pPr>
        <w:pStyle w:val="ListParagraph"/>
        <w:numPr>
          <w:ilvl w:val="0"/>
          <w:numId w:val="23"/>
        </w:numPr>
        <w:rPr>
          <w:rFonts w:ascii="Garamond" w:eastAsia="Times New Roman" w:hAnsi="Garamond" w:cs="Times New Roman"/>
          <w:color w:val="000000"/>
          <w:sz w:val="24"/>
          <w:szCs w:val="24"/>
        </w:rPr>
      </w:pPr>
      <w:r w:rsidRPr="00EC329E">
        <w:rPr>
          <w:rFonts w:ascii="Garamond" w:eastAsia="Times New Roman" w:hAnsi="Garamond" w:cs="Times New Roman"/>
          <w:color w:val="000000"/>
          <w:sz w:val="24"/>
          <w:szCs w:val="24"/>
        </w:rPr>
        <w:t>How do you operationalize the bailout? What is your communications strategy?</w:t>
      </w:r>
    </w:p>
    <w:p w14:paraId="276AC942" w14:textId="3E22CC6B" w:rsidR="0018025F" w:rsidRPr="00EC329E" w:rsidRDefault="00F9112A" w:rsidP="00F9112A">
      <w:pPr>
        <w:pStyle w:val="ListParagraph"/>
        <w:numPr>
          <w:ilvl w:val="0"/>
          <w:numId w:val="23"/>
        </w:numPr>
        <w:rPr>
          <w:rFonts w:ascii="Garamond" w:eastAsia="Times New Roman" w:hAnsi="Garamond" w:cs="Times New Roman"/>
          <w:color w:val="000000"/>
          <w:sz w:val="24"/>
          <w:szCs w:val="24"/>
        </w:rPr>
      </w:pPr>
      <w:r w:rsidRPr="00EC329E">
        <w:rPr>
          <w:rFonts w:ascii="Garamond" w:eastAsia="Times New Roman" w:hAnsi="Garamond" w:cs="Times New Roman"/>
          <w:color w:val="000000"/>
          <w:sz w:val="24"/>
          <w:szCs w:val="24"/>
        </w:rPr>
        <w:t>If you do bailout the system, h</w:t>
      </w:r>
      <w:r w:rsidR="0018025F" w:rsidRPr="00EC329E">
        <w:rPr>
          <w:rFonts w:ascii="Garamond" w:eastAsia="Times New Roman" w:hAnsi="Garamond" w:cs="Times New Roman"/>
          <w:color w:val="000000"/>
          <w:sz w:val="24"/>
          <w:szCs w:val="24"/>
        </w:rPr>
        <w:t>ow do you prevent similar crises in the future?</w:t>
      </w:r>
    </w:p>
    <w:p w14:paraId="7C98E022" w14:textId="53E31C76" w:rsidR="00F614BC" w:rsidRPr="00EC329E" w:rsidRDefault="00793A37" w:rsidP="00F614BC">
      <w:pPr>
        <w:spacing w:after="0" w:line="240" w:lineRule="auto"/>
        <w:rPr>
          <w:rFonts w:ascii="Garamond" w:eastAsia="Times New Roman" w:hAnsi="Garamond" w:cs="Times New Roman"/>
          <w:color w:val="000000"/>
          <w:sz w:val="24"/>
          <w:szCs w:val="24"/>
        </w:rPr>
      </w:pPr>
      <w:r>
        <w:rPr>
          <w:rFonts w:ascii="Garamond" w:hAnsi="Garamond"/>
          <w:b/>
          <w:bCs/>
          <w:sz w:val="24"/>
          <w:szCs w:val="24"/>
        </w:rPr>
        <w:t>11/2(</w:t>
      </w:r>
      <w:r w:rsidR="00F41093">
        <w:rPr>
          <w:rFonts w:ascii="Garamond" w:hAnsi="Garamond"/>
          <w:b/>
          <w:bCs/>
          <w:sz w:val="24"/>
          <w:szCs w:val="24"/>
        </w:rPr>
        <w:t>b</w:t>
      </w:r>
      <w:r>
        <w:rPr>
          <w:rFonts w:ascii="Garamond" w:hAnsi="Garamond"/>
          <w:b/>
          <w:bCs/>
          <w:sz w:val="24"/>
          <w:szCs w:val="24"/>
        </w:rPr>
        <w:t xml:space="preserve">) </w:t>
      </w:r>
      <w:r w:rsidR="009C6ACD" w:rsidRPr="00EC329E">
        <w:rPr>
          <w:rFonts w:ascii="Garamond" w:hAnsi="Garamond"/>
          <w:b/>
          <w:bCs/>
          <w:sz w:val="24"/>
          <w:szCs w:val="24"/>
        </w:rPr>
        <w:t xml:space="preserve">Class </w:t>
      </w:r>
      <w:r>
        <w:rPr>
          <w:rFonts w:ascii="Garamond" w:hAnsi="Garamond"/>
          <w:b/>
          <w:bCs/>
          <w:sz w:val="24"/>
          <w:szCs w:val="24"/>
        </w:rPr>
        <w:t>Session</w:t>
      </w:r>
      <w:r w:rsidR="009C6ACD" w:rsidRPr="00EC329E">
        <w:rPr>
          <w:rFonts w:ascii="Garamond" w:hAnsi="Garamond"/>
          <w:b/>
          <w:bCs/>
          <w:sz w:val="24"/>
          <w:szCs w:val="24"/>
        </w:rPr>
        <w:t xml:space="preserve"> </w:t>
      </w:r>
      <w:r w:rsidR="0095762B">
        <w:rPr>
          <w:rFonts w:ascii="Garamond" w:hAnsi="Garamond"/>
          <w:b/>
          <w:bCs/>
          <w:sz w:val="24"/>
          <w:szCs w:val="24"/>
        </w:rPr>
        <w:t>7</w:t>
      </w:r>
      <w:r w:rsidR="00234225">
        <w:rPr>
          <w:rFonts w:ascii="Garamond" w:hAnsi="Garamond"/>
          <w:b/>
          <w:bCs/>
          <w:sz w:val="24"/>
          <w:szCs w:val="24"/>
        </w:rPr>
        <w:t>—</w:t>
      </w:r>
      <w:r w:rsidR="00394C0B">
        <w:rPr>
          <w:rFonts w:ascii="Garamond" w:eastAsia="Times New Roman" w:hAnsi="Garamond" w:cs="Times New Roman"/>
          <w:b/>
          <w:bCs/>
          <w:color w:val="000000"/>
          <w:sz w:val="24"/>
          <w:szCs w:val="24"/>
        </w:rPr>
        <w:t>Preserving</w:t>
      </w:r>
      <w:r w:rsidR="00F614BC" w:rsidRPr="00E901F3">
        <w:rPr>
          <w:rFonts w:ascii="Garamond" w:eastAsia="Times New Roman" w:hAnsi="Garamond" w:cs="Times New Roman"/>
          <w:b/>
          <w:bCs/>
          <w:color w:val="000000"/>
          <w:sz w:val="24"/>
          <w:szCs w:val="24"/>
        </w:rPr>
        <w:t xml:space="preserve"> Independence from Britain (</w:t>
      </w:r>
      <w:r w:rsidR="00394C0B">
        <w:rPr>
          <w:rFonts w:ascii="Garamond" w:eastAsia="Times New Roman" w:hAnsi="Garamond" w:cs="Times New Roman"/>
          <w:b/>
          <w:bCs/>
          <w:color w:val="000000"/>
          <w:sz w:val="24"/>
          <w:szCs w:val="24"/>
        </w:rPr>
        <w:t>Report</w:t>
      </w:r>
      <w:r w:rsidR="00F614BC" w:rsidRPr="00E901F3">
        <w:rPr>
          <w:rFonts w:ascii="Garamond" w:eastAsia="Times New Roman" w:hAnsi="Garamond" w:cs="Times New Roman"/>
          <w:b/>
          <w:bCs/>
          <w:color w:val="000000"/>
          <w:sz w:val="24"/>
          <w:szCs w:val="24"/>
        </w:rPr>
        <w:t xml:space="preserve"> on Manufactures)</w:t>
      </w:r>
    </w:p>
    <w:p w14:paraId="620F1B8C" w14:textId="4A9965DB" w:rsidR="00B841A7" w:rsidRPr="00EC329E" w:rsidRDefault="00B841A7" w:rsidP="00B841A7">
      <w:pPr>
        <w:spacing w:after="0" w:line="240" w:lineRule="auto"/>
        <w:rPr>
          <w:rFonts w:ascii="Garamond" w:hAnsi="Garamond"/>
          <w:sz w:val="24"/>
          <w:szCs w:val="24"/>
        </w:rPr>
      </w:pPr>
      <w:r w:rsidRPr="00EC329E">
        <w:rPr>
          <w:rFonts w:ascii="Garamond" w:hAnsi="Garamond"/>
          <w:sz w:val="24"/>
          <w:szCs w:val="24"/>
        </w:rPr>
        <w:t xml:space="preserve">This </w:t>
      </w:r>
      <w:r w:rsidR="00B643D6" w:rsidRPr="00EC329E">
        <w:rPr>
          <w:rFonts w:ascii="Garamond" w:hAnsi="Garamond"/>
          <w:sz w:val="24"/>
          <w:szCs w:val="24"/>
        </w:rPr>
        <w:t xml:space="preserve">session will examine the structural weaknesses in the American economy and unpack the nature of dependence for the newly </w:t>
      </w:r>
      <w:r w:rsidR="00BB12BF" w:rsidRPr="00EC329E">
        <w:rPr>
          <w:rFonts w:ascii="Garamond" w:hAnsi="Garamond"/>
          <w:sz w:val="24"/>
          <w:szCs w:val="24"/>
        </w:rPr>
        <w:t>p</w:t>
      </w:r>
      <w:r w:rsidR="00B643D6" w:rsidRPr="00EC329E">
        <w:rPr>
          <w:rFonts w:ascii="Garamond" w:hAnsi="Garamond"/>
          <w:sz w:val="24"/>
          <w:szCs w:val="24"/>
        </w:rPr>
        <w:t>ostcolonial United States</w:t>
      </w:r>
      <w:r w:rsidRPr="00EC329E">
        <w:rPr>
          <w:rFonts w:ascii="Garamond" w:hAnsi="Garamond"/>
          <w:sz w:val="24"/>
          <w:szCs w:val="24"/>
        </w:rPr>
        <w:t>.</w:t>
      </w:r>
      <w:r w:rsidR="00BB12BF" w:rsidRPr="00EC329E">
        <w:rPr>
          <w:rFonts w:ascii="Garamond" w:hAnsi="Garamond"/>
          <w:sz w:val="24"/>
          <w:szCs w:val="24"/>
        </w:rPr>
        <w:t xml:space="preserve"> At its core, this class will analyze strategic assets of the new American republic and develop a plan </w:t>
      </w:r>
      <w:r w:rsidR="00A85D85" w:rsidRPr="00EC329E">
        <w:rPr>
          <w:rFonts w:ascii="Garamond" w:hAnsi="Garamond"/>
          <w:sz w:val="24"/>
          <w:szCs w:val="24"/>
        </w:rPr>
        <w:t xml:space="preserve">to capitalize on those resources. To do so, we </w:t>
      </w:r>
      <w:r w:rsidR="00394C0B">
        <w:rPr>
          <w:rFonts w:ascii="Garamond" w:hAnsi="Garamond"/>
          <w:sz w:val="24"/>
          <w:szCs w:val="24"/>
        </w:rPr>
        <w:t>will</w:t>
      </w:r>
      <w:r w:rsidR="00A85D85" w:rsidRPr="00EC329E">
        <w:rPr>
          <w:rFonts w:ascii="Garamond" w:hAnsi="Garamond"/>
          <w:sz w:val="24"/>
          <w:szCs w:val="24"/>
        </w:rPr>
        <w:t xml:space="preserve"> </w:t>
      </w:r>
      <w:r w:rsidR="00394C0B">
        <w:rPr>
          <w:rFonts w:ascii="Garamond" w:hAnsi="Garamond"/>
          <w:sz w:val="24"/>
          <w:szCs w:val="24"/>
        </w:rPr>
        <w:t>consider</w:t>
      </w:r>
      <w:r w:rsidR="00A85D85" w:rsidRPr="00EC329E">
        <w:rPr>
          <w:rFonts w:ascii="Garamond" w:hAnsi="Garamond"/>
          <w:sz w:val="24"/>
          <w:szCs w:val="24"/>
        </w:rPr>
        <w:t xml:space="preserve"> the relationship between the private sector and the state, and develop a </w:t>
      </w:r>
      <w:r w:rsidR="00394C0B">
        <w:rPr>
          <w:rFonts w:ascii="Garamond" w:hAnsi="Garamond"/>
          <w:sz w:val="24"/>
          <w:szCs w:val="24"/>
        </w:rPr>
        <w:t>plan</w:t>
      </w:r>
      <w:r w:rsidR="00A85D85" w:rsidRPr="00EC329E">
        <w:rPr>
          <w:rFonts w:ascii="Garamond" w:hAnsi="Garamond"/>
          <w:sz w:val="24"/>
          <w:szCs w:val="24"/>
        </w:rPr>
        <w:t xml:space="preserve"> for how they should interact in </w:t>
      </w:r>
      <w:r w:rsidR="00394C0B">
        <w:rPr>
          <w:rFonts w:ascii="Garamond" w:hAnsi="Garamond"/>
          <w:sz w:val="24"/>
          <w:szCs w:val="24"/>
        </w:rPr>
        <w:t>various</w:t>
      </w:r>
      <w:r w:rsidR="00A85D85" w:rsidRPr="00EC329E">
        <w:rPr>
          <w:rFonts w:ascii="Garamond" w:hAnsi="Garamond"/>
          <w:sz w:val="24"/>
          <w:szCs w:val="24"/>
        </w:rPr>
        <w:t xml:space="preserve"> circumstances.</w:t>
      </w:r>
    </w:p>
    <w:p w14:paraId="57D5433B" w14:textId="77777777" w:rsidR="00482196" w:rsidRPr="00EC329E" w:rsidRDefault="00482196" w:rsidP="00482196">
      <w:pPr>
        <w:pStyle w:val="ListParagraph"/>
        <w:spacing w:after="0" w:line="240" w:lineRule="auto"/>
        <w:ind w:left="900" w:hanging="180"/>
        <w:rPr>
          <w:rFonts w:ascii="Garamond" w:hAnsi="Garamond"/>
          <w:sz w:val="24"/>
          <w:szCs w:val="24"/>
          <w:u w:val="single"/>
        </w:rPr>
      </w:pPr>
    </w:p>
    <w:p w14:paraId="11EA82CD" w14:textId="1E8F2772" w:rsidR="00482196" w:rsidRPr="00EC329E" w:rsidRDefault="00482196" w:rsidP="00C94A07">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B86232" w:rsidRPr="00EC329E">
        <w:rPr>
          <w:rFonts w:ascii="Garamond" w:hAnsi="Garamond"/>
          <w:sz w:val="24"/>
          <w:szCs w:val="24"/>
        </w:rPr>
        <w:t xml:space="preserve"> Industrial Policy, </w:t>
      </w:r>
      <w:r w:rsidR="00690E86" w:rsidRPr="00EC329E">
        <w:rPr>
          <w:rFonts w:ascii="Garamond" w:hAnsi="Garamond"/>
          <w:sz w:val="24"/>
          <w:szCs w:val="24"/>
        </w:rPr>
        <w:t>Leveraging Advantage, Systems Building</w:t>
      </w:r>
      <w:r w:rsidR="00526293" w:rsidRPr="00EC329E">
        <w:rPr>
          <w:rFonts w:ascii="Garamond" w:hAnsi="Garamond"/>
          <w:sz w:val="24"/>
          <w:szCs w:val="24"/>
        </w:rPr>
        <w:t xml:space="preserve">, </w:t>
      </w:r>
      <w:r w:rsidR="00C94A07" w:rsidRPr="00EC329E">
        <w:rPr>
          <w:rFonts w:ascii="Garamond" w:hAnsi="Garamond"/>
          <w:sz w:val="24"/>
          <w:szCs w:val="24"/>
        </w:rPr>
        <w:t>Strategic Asset Management</w:t>
      </w:r>
    </w:p>
    <w:p w14:paraId="6CA8AAAB" w14:textId="77777777" w:rsidR="00482196" w:rsidRPr="00EC329E" w:rsidRDefault="00482196" w:rsidP="00482196">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1DA844CE" w14:textId="05483EB2" w:rsidR="00482196" w:rsidRPr="00EC329E" w:rsidRDefault="00990A61" w:rsidP="00482196">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w:t>
      </w:r>
      <w:r w:rsidR="00950855" w:rsidRPr="00EC329E">
        <w:rPr>
          <w:rFonts w:ascii="Garamond" w:hAnsi="Garamond"/>
          <w:color w:val="000000"/>
          <w:spacing w:val="-5"/>
          <w:sz w:val="24"/>
          <w:szCs w:val="24"/>
          <w:shd w:val="clear" w:color="auto" w:fill="FFFFFF"/>
        </w:rPr>
        <w:t xml:space="preserve">Alexander Hamilton, Tench Coxe, and the </w:t>
      </w:r>
      <w:r w:rsidRPr="00EC329E">
        <w:rPr>
          <w:rFonts w:ascii="Garamond" w:hAnsi="Garamond"/>
          <w:color w:val="000000"/>
          <w:spacing w:val="-5"/>
          <w:sz w:val="24"/>
          <w:szCs w:val="24"/>
          <w:shd w:val="clear" w:color="auto" w:fill="FFFFFF"/>
        </w:rPr>
        <w:t>Invention</w:t>
      </w:r>
      <w:r w:rsidR="00950855" w:rsidRPr="00EC329E">
        <w:rPr>
          <w:rFonts w:ascii="Garamond" w:hAnsi="Garamond"/>
          <w:color w:val="000000"/>
          <w:spacing w:val="-5"/>
          <w:sz w:val="24"/>
          <w:szCs w:val="24"/>
          <w:shd w:val="clear" w:color="auto" w:fill="FFFFFF"/>
        </w:rPr>
        <w:t xml:space="preserve"> of American Industrial Policy</w:t>
      </w:r>
      <w:r w:rsidRPr="00EC329E">
        <w:rPr>
          <w:rFonts w:ascii="Garamond" w:hAnsi="Garamond"/>
          <w:color w:val="000000"/>
          <w:spacing w:val="-5"/>
          <w:sz w:val="24"/>
          <w:szCs w:val="24"/>
          <w:shd w:val="clear" w:color="auto" w:fill="FFFFFF"/>
        </w:rPr>
        <w:t>”</w:t>
      </w:r>
      <w:r w:rsidR="00482196" w:rsidRPr="00EC329E">
        <w:rPr>
          <w:rFonts w:ascii="Garamond" w:hAnsi="Garamond"/>
          <w:color w:val="000000"/>
          <w:spacing w:val="-5"/>
          <w:sz w:val="24"/>
          <w:szCs w:val="24"/>
          <w:shd w:val="clear" w:color="auto" w:fill="FFFFFF"/>
        </w:rPr>
        <w:t xml:space="preserve"> (UVA-GEN-XXXX) </w:t>
      </w:r>
    </w:p>
    <w:p w14:paraId="33DA3E7B" w14:textId="77777777" w:rsidR="00990A61" w:rsidRPr="00EC329E" w:rsidRDefault="00990A61" w:rsidP="00990A61">
      <w:pPr>
        <w:pStyle w:val="ListParagraph"/>
        <w:numPr>
          <w:ilvl w:val="1"/>
          <w:numId w:val="3"/>
        </w:numPr>
        <w:spacing w:after="0" w:line="240" w:lineRule="auto"/>
        <w:rPr>
          <w:rFonts w:ascii="Garamond" w:hAnsi="Garamond"/>
          <w:sz w:val="24"/>
          <w:szCs w:val="24"/>
        </w:rPr>
      </w:pPr>
      <w:r w:rsidRPr="00EC329E">
        <w:rPr>
          <w:rFonts w:ascii="Garamond" w:hAnsi="Garamond"/>
          <w:color w:val="000000" w:themeColor="text1"/>
          <w:spacing w:val="-5"/>
          <w:sz w:val="24"/>
          <w:szCs w:val="24"/>
          <w:shd w:val="clear" w:color="auto" w:fill="FFFFFF"/>
        </w:rPr>
        <w:t>Douglas A. Irwin,  “The Aftermath of Hamilton’s ‘Report on Manufactures,’” </w:t>
      </w:r>
      <w:r w:rsidRPr="00EC329E">
        <w:rPr>
          <w:rFonts w:ascii="Garamond" w:hAnsi="Garamond"/>
          <w:i/>
          <w:iCs/>
          <w:color w:val="000000" w:themeColor="text1"/>
          <w:spacing w:val="-5"/>
          <w:sz w:val="24"/>
          <w:szCs w:val="24"/>
          <w:shd w:val="clear" w:color="auto" w:fill="FFFFFF"/>
        </w:rPr>
        <w:t>The Journal of Economic History</w:t>
      </w:r>
      <w:r w:rsidRPr="00EC329E">
        <w:rPr>
          <w:rFonts w:ascii="Garamond" w:hAnsi="Garamond"/>
          <w:color w:val="000000" w:themeColor="text1"/>
          <w:spacing w:val="-5"/>
          <w:sz w:val="24"/>
          <w:szCs w:val="24"/>
          <w:shd w:val="clear" w:color="auto" w:fill="FFFFFF"/>
        </w:rPr>
        <w:t> 64, no. 3 (2004): 803-804.</w:t>
      </w:r>
    </w:p>
    <w:p w14:paraId="21FCD248" w14:textId="77777777" w:rsidR="00482196" w:rsidRPr="00EC329E" w:rsidRDefault="00482196" w:rsidP="00482196">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6EE82AF9" w14:textId="1BB65BC3" w:rsidR="00C94A07" w:rsidRPr="00EC329E" w:rsidRDefault="00956CF5" w:rsidP="00C94A07">
      <w:pPr>
        <w:pStyle w:val="ListParagraph"/>
        <w:numPr>
          <w:ilvl w:val="0"/>
          <w:numId w:val="24"/>
        </w:numPr>
        <w:spacing w:after="0" w:line="240" w:lineRule="auto"/>
        <w:rPr>
          <w:rFonts w:ascii="Garamond" w:hAnsi="Garamond"/>
          <w:sz w:val="24"/>
          <w:szCs w:val="24"/>
        </w:rPr>
      </w:pPr>
      <w:r w:rsidRPr="00EC329E">
        <w:rPr>
          <w:rFonts w:ascii="Garamond" w:hAnsi="Garamond"/>
          <w:sz w:val="24"/>
          <w:szCs w:val="24"/>
        </w:rPr>
        <w:t>What should be the relationship between the private sector and the State?</w:t>
      </w:r>
    </w:p>
    <w:p w14:paraId="30920471" w14:textId="697BEB6C" w:rsidR="00076AD5" w:rsidRPr="00EC329E" w:rsidRDefault="00076AD5" w:rsidP="00C94A07">
      <w:pPr>
        <w:pStyle w:val="ListParagraph"/>
        <w:numPr>
          <w:ilvl w:val="0"/>
          <w:numId w:val="24"/>
        </w:numPr>
        <w:spacing w:after="0" w:line="240" w:lineRule="auto"/>
        <w:rPr>
          <w:rFonts w:ascii="Garamond" w:hAnsi="Garamond"/>
          <w:sz w:val="24"/>
          <w:szCs w:val="24"/>
        </w:rPr>
      </w:pPr>
      <w:r w:rsidRPr="00EC329E">
        <w:rPr>
          <w:rFonts w:ascii="Garamond" w:hAnsi="Garamond"/>
          <w:sz w:val="24"/>
          <w:szCs w:val="24"/>
        </w:rPr>
        <w:t xml:space="preserve">When appropriate, how should the State support industry? </w:t>
      </w:r>
      <w:r w:rsidR="001411FE" w:rsidRPr="00EC329E">
        <w:rPr>
          <w:rFonts w:ascii="Garamond" w:hAnsi="Garamond"/>
          <w:sz w:val="24"/>
          <w:szCs w:val="24"/>
        </w:rPr>
        <w:t>What should be the principles or ground rules on which industrial strategy is built?</w:t>
      </w:r>
    </w:p>
    <w:p w14:paraId="6D81F019" w14:textId="465F4515" w:rsidR="001411FE" w:rsidRPr="00EC329E" w:rsidRDefault="001411FE" w:rsidP="00C94A07">
      <w:pPr>
        <w:pStyle w:val="ListParagraph"/>
        <w:numPr>
          <w:ilvl w:val="0"/>
          <w:numId w:val="24"/>
        </w:numPr>
        <w:spacing w:after="0" w:line="240" w:lineRule="auto"/>
        <w:rPr>
          <w:rFonts w:ascii="Garamond" w:hAnsi="Garamond"/>
          <w:sz w:val="24"/>
          <w:szCs w:val="24"/>
        </w:rPr>
      </w:pPr>
      <w:r w:rsidRPr="00EC329E">
        <w:rPr>
          <w:rFonts w:ascii="Garamond" w:hAnsi="Garamond"/>
          <w:sz w:val="24"/>
          <w:szCs w:val="24"/>
        </w:rPr>
        <w:t xml:space="preserve">Why </w:t>
      </w:r>
      <w:r w:rsidR="00015785" w:rsidRPr="00EC329E">
        <w:rPr>
          <w:rFonts w:ascii="Garamond" w:hAnsi="Garamond"/>
          <w:sz w:val="24"/>
          <w:szCs w:val="24"/>
        </w:rPr>
        <w:t xml:space="preserve">is Hamilton so intent on developing an industrial strategy for the new United States? In what ways are his ideas built on </w:t>
      </w:r>
      <w:proofErr w:type="gramStart"/>
      <w:r w:rsidR="00015785" w:rsidRPr="00EC329E">
        <w:rPr>
          <w:rFonts w:ascii="Garamond" w:hAnsi="Garamond"/>
          <w:sz w:val="24"/>
          <w:szCs w:val="24"/>
        </w:rPr>
        <w:t>past experience</w:t>
      </w:r>
      <w:proofErr w:type="gramEnd"/>
      <w:r w:rsidR="00015785" w:rsidRPr="00EC329E">
        <w:rPr>
          <w:rFonts w:ascii="Garamond" w:hAnsi="Garamond"/>
          <w:sz w:val="24"/>
          <w:szCs w:val="24"/>
        </w:rPr>
        <w:t>?</w:t>
      </w:r>
    </w:p>
    <w:p w14:paraId="35E6B8AE" w14:textId="51CC185B" w:rsidR="00C94A07" w:rsidRPr="00EC329E" w:rsidRDefault="003B5D51" w:rsidP="005D5593">
      <w:pPr>
        <w:pStyle w:val="ListParagraph"/>
        <w:numPr>
          <w:ilvl w:val="0"/>
          <w:numId w:val="24"/>
        </w:numPr>
        <w:spacing w:after="0" w:line="240" w:lineRule="auto"/>
        <w:rPr>
          <w:rFonts w:ascii="Garamond" w:hAnsi="Garamond"/>
          <w:sz w:val="24"/>
          <w:szCs w:val="24"/>
        </w:rPr>
      </w:pPr>
      <w:r w:rsidRPr="00EC329E">
        <w:rPr>
          <w:rFonts w:ascii="Garamond" w:hAnsi="Garamond"/>
          <w:sz w:val="24"/>
          <w:szCs w:val="24"/>
        </w:rPr>
        <w:t xml:space="preserve">Given American assets, </w:t>
      </w:r>
      <w:r w:rsidR="00814F96" w:rsidRPr="00EC329E">
        <w:rPr>
          <w:rFonts w:ascii="Garamond" w:hAnsi="Garamond"/>
          <w:sz w:val="24"/>
          <w:szCs w:val="24"/>
        </w:rPr>
        <w:t>what type of industrial policy should Hamilton propose?</w:t>
      </w:r>
    </w:p>
    <w:p w14:paraId="2C9C3536" w14:textId="77777777" w:rsidR="00C94A07" w:rsidRDefault="00C94A07" w:rsidP="005D5593">
      <w:pPr>
        <w:spacing w:after="0" w:line="240" w:lineRule="auto"/>
        <w:rPr>
          <w:rFonts w:ascii="Garamond" w:hAnsi="Garamond"/>
          <w:b/>
          <w:bCs/>
          <w:sz w:val="24"/>
          <w:szCs w:val="24"/>
        </w:rPr>
      </w:pPr>
    </w:p>
    <w:p w14:paraId="176C2FB5" w14:textId="098ECB44" w:rsidR="001767DC" w:rsidRPr="00E901F3" w:rsidRDefault="001767DC" w:rsidP="001767DC">
      <w:pPr>
        <w:spacing w:after="0" w:line="240" w:lineRule="auto"/>
        <w:rPr>
          <w:rFonts w:ascii="Garamond" w:eastAsia="Times New Roman" w:hAnsi="Garamond" w:cs="Times New Roman"/>
          <w:color w:val="000000"/>
          <w:sz w:val="24"/>
          <w:szCs w:val="24"/>
        </w:rPr>
      </w:pPr>
      <w:r>
        <w:rPr>
          <w:rFonts w:ascii="Garamond" w:hAnsi="Garamond"/>
          <w:b/>
          <w:bCs/>
          <w:sz w:val="24"/>
          <w:szCs w:val="24"/>
        </w:rPr>
        <w:t>11/</w:t>
      </w:r>
      <w:r>
        <w:rPr>
          <w:rFonts w:ascii="Garamond" w:hAnsi="Garamond"/>
          <w:b/>
          <w:bCs/>
          <w:sz w:val="24"/>
          <w:szCs w:val="24"/>
        </w:rPr>
        <w:t>5</w:t>
      </w:r>
      <w:r>
        <w:rPr>
          <w:rFonts w:ascii="Garamond" w:hAnsi="Garamond"/>
          <w:b/>
          <w:bCs/>
          <w:sz w:val="24"/>
          <w:szCs w:val="24"/>
        </w:rPr>
        <w:t xml:space="preserve">: </w:t>
      </w:r>
      <w:r w:rsidRPr="00EC329E">
        <w:rPr>
          <w:rFonts w:ascii="Garamond" w:hAnsi="Garamond"/>
          <w:b/>
          <w:bCs/>
          <w:sz w:val="24"/>
          <w:szCs w:val="24"/>
        </w:rPr>
        <w:t xml:space="preserve">Class </w:t>
      </w:r>
      <w:r>
        <w:rPr>
          <w:rFonts w:ascii="Garamond" w:hAnsi="Garamond"/>
          <w:b/>
          <w:bCs/>
          <w:sz w:val="24"/>
          <w:szCs w:val="24"/>
        </w:rPr>
        <w:t>Session</w:t>
      </w:r>
      <w:r w:rsidRPr="00EC329E">
        <w:rPr>
          <w:rFonts w:ascii="Garamond" w:hAnsi="Garamond"/>
          <w:b/>
          <w:bCs/>
          <w:sz w:val="24"/>
          <w:szCs w:val="24"/>
        </w:rPr>
        <w:t xml:space="preserve"> </w:t>
      </w:r>
      <w:r>
        <w:rPr>
          <w:rFonts w:ascii="Garamond" w:hAnsi="Garamond"/>
          <w:b/>
          <w:bCs/>
          <w:sz w:val="24"/>
          <w:szCs w:val="24"/>
        </w:rPr>
        <w:t>8</w:t>
      </w:r>
      <w:r>
        <w:rPr>
          <w:rFonts w:ascii="Garamond" w:hAnsi="Garamond"/>
          <w:b/>
          <w:bCs/>
          <w:sz w:val="24"/>
          <w:szCs w:val="24"/>
        </w:rPr>
        <w:t>—</w:t>
      </w:r>
      <w:r w:rsidRPr="00EC329E">
        <w:rPr>
          <w:rFonts w:ascii="Garamond" w:hAnsi="Garamond"/>
          <w:b/>
          <w:bCs/>
          <w:sz w:val="24"/>
          <w:szCs w:val="24"/>
        </w:rPr>
        <w:t xml:space="preserve">Hamilton vs. </w:t>
      </w:r>
      <w:r>
        <w:rPr>
          <w:rFonts w:ascii="Garamond" w:hAnsi="Garamond"/>
          <w:b/>
          <w:bCs/>
          <w:sz w:val="24"/>
          <w:szCs w:val="24"/>
        </w:rPr>
        <w:t>the World</w:t>
      </w:r>
      <w:r w:rsidRPr="00EC329E">
        <w:rPr>
          <w:rFonts w:ascii="Garamond" w:hAnsi="Garamond"/>
          <w:b/>
          <w:bCs/>
          <w:sz w:val="24"/>
          <w:szCs w:val="24"/>
        </w:rPr>
        <w:t xml:space="preserve">: </w:t>
      </w:r>
      <w:r w:rsidRPr="00EC329E">
        <w:rPr>
          <w:rFonts w:ascii="Garamond" w:eastAsia="Times New Roman" w:hAnsi="Garamond" w:cs="Times New Roman"/>
          <w:b/>
          <w:bCs/>
          <w:color w:val="000000"/>
          <w:sz w:val="24"/>
          <w:szCs w:val="24"/>
        </w:rPr>
        <w:t>Paths to Power</w:t>
      </w:r>
      <w:r w:rsidRPr="00E901F3">
        <w:rPr>
          <w:rFonts w:ascii="Garamond" w:eastAsia="Times New Roman" w:hAnsi="Garamond" w:cs="Times New Roman"/>
          <w:b/>
          <w:bCs/>
          <w:color w:val="000000"/>
          <w:sz w:val="24"/>
          <w:szCs w:val="24"/>
        </w:rPr>
        <w:t xml:space="preserve"> in the </w:t>
      </w:r>
      <w:r w:rsidRPr="00EC329E">
        <w:rPr>
          <w:rFonts w:ascii="Garamond" w:eastAsia="Times New Roman" w:hAnsi="Garamond" w:cs="Times New Roman"/>
          <w:b/>
          <w:bCs/>
          <w:color w:val="000000"/>
          <w:sz w:val="24"/>
          <w:szCs w:val="24"/>
        </w:rPr>
        <w:t>New Nation</w:t>
      </w:r>
    </w:p>
    <w:p w14:paraId="2C6EF751" w14:textId="77777777" w:rsidR="001767DC" w:rsidRPr="00EC329E" w:rsidRDefault="001767DC" w:rsidP="001767DC">
      <w:pPr>
        <w:spacing w:after="0" w:line="240" w:lineRule="auto"/>
        <w:rPr>
          <w:rFonts w:ascii="Garamond" w:hAnsi="Garamond"/>
          <w:sz w:val="24"/>
          <w:szCs w:val="24"/>
        </w:rPr>
      </w:pPr>
      <w:r w:rsidRPr="00EC329E">
        <w:rPr>
          <w:rFonts w:ascii="Garamond" w:hAnsi="Garamond"/>
          <w:sz w:val="24"/>
          <w:szCs w:val="24"/>
        </w:rPr>
        <w:t>This class will examine the way Alexander Hamilton navigated the remarkable ambition and preternatural talent of George Washington’s first cabinet, and in so doing built a lasting relationship with the President of the United States. To do so</w:t>
      </w:r>
      <w:r>
        <w:rPr>
          <w:rFonts w:ascii="Garamond" w:hAnsi="Garamond"/>
          <w:sz w:val="24"/>
          <w:szCs w:val="24"/>
        </w:rPr>
        <w:t>,</w:t>
      </w:r>
      <w:r w:rsidRPr="00EC329E">
        <w:rPr>
          <w:rFonts w:ascii="Garamond" w:hAnsi="Garamond"/>
          <w:sz w:val="24"/>
          <w:szCs w:val="24"/>
        </w:rPr>
        <w:t xml:space="preserve"> Hamilton faced legendary figures like Thomas Jefferson, James Madison, and Edmund Randolph, often </w:t>
      </w:r>
      <w:r>
        <w:rPr>
          <w:rFonts w:ascii="Garamond" w:hAnsi="Garamond"/>
          <w:sz w:val="24"/>
          <w:szCs w:val="24"/>
        </w:rPr>
        <w:t>without allies</w:t>
      </w:r>
      <w:r w:rsidRPr="00EC329E">
        <w:rPr>
          <w:rFonts w:ascii="Garamond" w:hAnsi="Garamond"/>
          <w:sz w:val="24"/>
          <w:szCs w:val="24"/>
        </w:rPr>
        <w:t>. This class will study the way Hamilton navigated power and built a constituency to expand his influence.</w:t>
      </w:r>
    </w:p>
    <w:p w14:paraId="3812999F" w14:textId="77777777" w:rsidR="001767DC" w:rsidRPr="00EC329E" w:rsidRDefault="001767DC" w:rsidP="001767DC">
      <w:pPr>
        <w:pStyle w:val="ListParagraph"/>
        <w:spacing w:after="0" w:line="240" w:lineRule="auto"/>
        <w:ind w:left="900" w:hanging="180"/>
        <w:rPr>
          <w:rFonts w:ascii="Garamond" w:hAnsi="Garamond"/>
          <w:sz w:val="24"/>
          <w:szCs w:val="24"/>
          <w:u w:val="single"/>
        </w:rPr>
      </w:pPr>
    </w:p>
    <w:p w14:paraId="3C9C2F45" w14:textId="77777777" w:rsidR="001767DC" w:rsidRPr="00EC329E" w:rsidRDefault="001767DC" w:rsidP="001767DC">
      <w:pPr>
        <w:pStyle w:val="ListParagraph"/>
        <w:spacing w:after="0" w:line="240" w:lineRule="auto"/>
        <w:ind w:left="1530" w:hanging="81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 xml:space="preserve">: </w:t>
      </w:r>
      <w:r w:rsidRPr="00E901F3">
        <w:rPr>
          <w:rFonts w:ascii="Garamond" w:eastAsia="Times New Roman" w:hAnsi="Garamond" w:cs="Times New Roman"/>
          <w:color w:val="000000"/>
          <w:sz w:val="24"/>
          <w:szCs w:val="24"/>
        </w:rPr>
        <w:t>Gaining Influence in Contested Environments</w:t>
      </w:r>
      <w:r w:rsidRPr="00EC329E">
        <w:rPr>
          <w:rFonts w:ascii="Garamond" w:eastAsia="Times New Roman" w:hAnsi="Garamond" w:cs="Times New Roman"/>
          <w:color w:val="000000"/>
          <w:sz w:val="24"/>
          <w:szCs w:val="24"/>
        </w:rPr>
        <w:t>, Capitalizing on Advantages, Exercising Power</w:t>
      </w:r>
    </w:p>
    <w:p w14:paraId="4ECE40FC" w14:textId="77777777" w:rsidR="001767DC" w:rsidRPr="00EC329E" w:rsidRDefault="001767DC" w:rsidP="001767DC">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599FD1FF" w14:textId="77777777" w:rsidR="001767DC" w:rsidRPr="00EC329E" w:rsidRDefault="001767DC" w:rsidP="001767DC">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 xml:space="preserve">“Crafting Influence in the New American Nation: Alexander Hamilton’s Path to Power in the Washington Cabinet” (UVA-GEN-XXXX) </w:t>
      </w:r>
    </w:p>
    <w:p w14:paraId="6348044B" w14:textId="77777777" w:rsidR="001767DC" w:rsidRPr="00EC329E" w:rsidRDefault="001767DC" w:rsidP="001767DC">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 A Biography</w:t>
      </w:r>
      <w:r w:rsidRPr="00EC329E">
        <w:rPr>
          <w:rFonts w:ascii="Garamond" w:hAnsi="Garamond"/>
          <w:color w:val="000000" w:themeColor="text1"/>
          <w:sz w:val="24"/>
          <w:szCs w:val="24"/>
        </w:rPr>
        <w:t xml:space="preserve"> by Forrest McDonald, pp. 212-217 and 270-283.</w:t>
      </w:r>
    </w:p>
    <w:p w14:paraId="5CD99739" w14:textId="77777777" w:rsidR="001767DC" w:rsidRPr="00EC329E" w:rsidRDefault="001767DC" w:rsidP="001767DC">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228B47B7" w14:textId="77777777" w:rsidR="001767DC" w:rsidRPr="00EC329E" w:rsidRDefault="001767DC" w:rsidP="001767DC">
      <w:pPr>
        <w:pStyle w:val="ListParagraph"/>
        <w:numPr>
          <w:ilvl w:val="0"/>
          <w:numId w:val="18"/>
        </w:numPr>
        <w:spacing w:after="0" w:line="240" w:lineRule="auto"/>
        <w:rPr>
          <w:rFonts w:ascii="Garamond" w:hAnsi="Garamond"/>
          <w:sz w:val="24"/>
          <w:szCs w:val="24"/>
        </w:rPr>
      </w:pPr>
      <w:r w:rsidRPr="00EC329E">
        <w:rPr>
          <w:rFonts w:ascii="Garamond" w:hAnsi="Garamond"/>
          <w:sz w:val="24"/>
          <w:szCs w:val="24"/>
        </w:rPr>
        <w:t>What are Hamilton’s strategic advantages in the cabinet? What are his strategic weaknesses?</w:t>
      </w:r>
    </w:p>
    <w:p w14:paraId="544B016F" w14:textId="77777777" w:rsidR="001767DC" w:rsidRPr="00EC329E" w:rsidRDefault="001767DC" w:rsidP="001767DC">
      <w:pPr>
        <w:pStyle w:val="ListParagraph"/>
        <w:numPr>
          <w:ilvl w:val="0"/>
          <w:numId w:val="18"/>
        </w:numPr>
        <w:spacing w:after="0" w:line="240" w:lineRule="auto"/>
        <w:rPr>
          <w:rFonts w:ascii="Garamond" w:hAnsi="Garamond"/>
          <w:sz w:val="24"/>
          <w:szCs w:val="24"/>
        </w:rPr>
      </w:pPr>
      <w:r w:rsidRPr="00EC329E">
        <w:rPr>
          <w:rFonts w:ascii="Garamond" w:hAnsi="Garamond"/>
          <w:sz w:val="24"/>
          <w:szCs w:val="24"/>
        </w:rPr>
        <w:t>How should Hamilton position himself to grow his influence?</w:t>
      </w:r>
    </w:p>
    <w:p w14:paraId="5C82E3E0" w14:textId="77777777" w:rsidR="001767DC" w:rsidRPr="00EC329E" w:rsidRDefault="001767DC" w:rsidP="001767DC">
      <w:pPr>
        <w:pStyle w:val="ListParagraph"/>
        <w:numPr>
          <w:ilvl w:val="0"/>
          <w:numId w:val="18"/>
        </w:numPr>
        <w:spacing w:after="0" w:line="240" w:lineRule="auto"/>
        <w:rPr>
          <w:rFonts w:ascii="Garamond" w:hAnsi="Garamond"/>
          <w:sz w:val="24"/>
          <w:szCs w:val="24"/>
        </w:rPr>
      </w:pPr>
      <w:r w:rsidRPr="00EC329E">
        <w:rPr>
          <w:rFonts w:ascii="Garamond" w:hAnsi="Garamond"/>
          <w:sz w:val="24"/>
          <w:szCs w:val="24"/>
        </w:rPr>
        <w:t>How should Hamilton approach Jefferson? Should he be conciliatory or adversarial?</w:t>
      </w:r>
    </w:p>
    <w:p w14:paraId="246CFF70" w14:textId="77777777" w:rsidR="001767DC" w:rsidRPr="00EC329E" w:rsidRDefault="001767DC" w:rsidP="001767DC">
      <w:pPr>
        <w:pStyle w:val="ListParagraph"/>
        <w:numPr>
          <w:ilvl w:val="0"/>
          <w:numId w:val="18"/>
        </w:numPr>
        <w:spacing w:after="0" w:line="240" w:lineRule="auto"/>
        <w:rPr>
          <w:rFonts w:ascii="Garamond" w:hAnsi="Garamond"/>
          <w:sz w:val="24"/>
          <w:szCs w:val="24"/>
        </w:rPr>
      </w:pPr>
      <w:r w:rsidRPr="00EC329E">
        <w:rPr>
          <w:rFonts w:ascii="Garamond" w:hAnsi="Garamond"/>
          <w:sz w:val="24"/>
          <w:szCs w:val="24"/>
        </w:rPr>
        <w:t xml:space="preserve">Where are Hamilton’s points of leverage? How should he capitalize on them? </w:t>
      </w:r>
    </w:p>
    <w:p w14:paraId="3CD02019" w14:textId="77777777" w:rsidR="001767DC" w:rsidRDefault="001767DC" w:rsidP="005D5593">
      <w:pPr>
        <w:spacing w:after="0" w:line="240" w:lineRule="auto"/>
        <w:rPr>
          <w:rFonts w:ascii="Garamond" w:hAnsi="Garamond"/>
          <w:b/>
          <w:bCs/>
          <w:sz w:val="24"/>
          <w:szCs w:val="24"/>
        </w:rPr>
      </w:pPr>
    </w:p>
    <w:p w14:paraId="1C0D9CFE" w14:textId="04308AA2" w:rsidR="001767DC" w:rsidRPr="00EC329E" w:rsidRDefault="001767DC" w:rsidP="001767DC">
      <w:pPr>
        <w:spacing w:after="0" w:line="240" w:lineRule="auto"/>
        <w:rPr>
          <w:rFonts w:ascii="Garamond" w:eastAsia="Times New Roman" w:hAnsi="Garamond" w:cs="Times New Roman"/>
          <w:color w:val="000000"/>
          <w:sz w:val="24"/>
          <w:szCs w:val="24"/>
        </w:rPr>
      </w:pPr>
      <w:r>
        <w:rPr>
          <w:rFonts w:ascii="Garamond" w:hAnsi="Garamond"/>
          <w:b/>
          <w:bCs/>
          <w:sz w:val="24"/>
          <w:szCs w:val="24"/>
        </w:rPr>
        <w:t>11</w:t>
      </w:r>
      <w:r w:rsidR="006905F3">
        <w:rPr>
          <w:rFonts w:ascii="Garamond" w:hAnsi="Garamond"/>
          <w:b/>
          <w:bCs/>
          <w:sz w:val="24"/>
          <w:szCs w:val="24"/>
        </w:rPr>
        <w:t xml:space="preserve">/12: </w:t>
      </w:r>
      <w:r w:rsidRPr="00EC329E">
        <w:rPr>
          <w:rFonts w:ascii="Garamond" w:hAnsi="Garamond"/>
          <w:b/>
          <w:bCs/>
          <w:sz w:val="24"/>
          <w:szCs w:val="24"/>
        </w:rPr>
        <w:t xml:space="preserve">Class </w:t>
      </w:r>
      <w:r w:rsidR="006905F3">
        <w:rPr>
          <w:rFonts w:ascii="Garamond" w:hAnsi="Garamond"/>
          <w:b/>
          <w:bCs/>
          <w:sz w:val="24"/>
          <w:szCs w:val="24"/>
        </w:rPr>
        <w:t>Session</w:t>
      </w:r>
      <w:r w:rsidRPr="00EC329E">
        <w:rPr>
          <w:rFonts w:ascii="Garamond" w:hAnsi="Garamond"/>
          <w:b/>
          <w:bCs/>
          <w:sz w:val="24"/>
          <w:szCs w:val="24"/>
        </w:rPr>
        <w:t xml:space="preserve"> </w:t>
      </w:r>
      <w:r>
        <w:rPr>
          <w:rFonts w:ascii="Garamond" w:hAnsi="Garamond"/>
          <w:b/>
          <w:bCs/>
          <w:sz w:val="24"/>
          <w:szCs w:val="24"/>
        </w:rPr>
        <w:t>9—</w:t>
      </w:r>
      <w:r w:rsidRPr="00E901F3">
        <w:rPr>
          <w:rFonts w:ascii="Garamond" w:eastAsia="Times New Roman" w:hAnsi="Garamond" w:cs="Times New Roman"/>
          <w:b/>
          <w:bCs/>
          <w:color w:val="000000"/>
          <w:sz w:val="24"/>
          <w:szCs w:val="24"/>
        </w:rPr>
        <w:t>The Jay Treaty: Navigating Conflict between Two Superpowers</w:t>
      </w:r>
    </w:p>
    <w:p w14:paraId="514C73A5" w14:textId="77777777" w:rsidR="001767DC" w:rsidRPr="00EC329E" w:rsidRDefault="001767DC" w:rsidP="001767DC">
      <w:pPr>
        <w:spacing w:after="0" w:line="240" w:lineRule="auto"/>
        <w:rPr>
          <w:rFonts w:ascii="Garamond" w:hAnsi="Garamond"/>
          <w:sz w:val="24"/>
          <w:szCs w:val="24"/>
        </w:rPr>
      </w:pPr>
      <w:r w:rsidRPr="00EC329E">
        <w:rPr>
          <w:rFonts w:ascii="Garamond" w:hAnsi="Garamond"/>
          <w:sz w:val="24"/>
          <w:szCs w:val="24"/>
        </w:rPr>
        <w:t xml:space="preserve">This session examines how to develop strategic relationships with warring potential partners. Trapped between Britain and France and facing domestic constituencies loyal to each side, we will join Hamilton as he evaluates the long-term strategic interest of the United States, and develops the plan to mitigate short term effects while preserving strategic objectives. </w:t>
      </w:r>
    </w:p>
    <w:p w14:paraId="7CFD63B2" w14:textId="77777777" w:rsidR="001767DC" w:rsidRPr="00EC329E" w:rsidRDefault="001767DC" w:rsidP="001767DC">
      <w:pPr>
        <w:pStyle w:val="ListParagraph"/>
        <w:spacing w:after="0" w:line="240" w:lineRule="auto"/>
        <w:ind w:left="900" w:hanging="180"/>
        <w:rPr>
          <w:rFonts w:ascii="Garamond" w:hAnsi="Garamond"/>
          <w:sz w:val="24"/>
          <w:szCs w:val="24"/>
          <w:u w:val="single"/>
        </w:rPr>
      </w:pPr>
    </w:p>
    <w:p w14:paraId="1FE68CF1" w14:textId="77777777" w:rsidR="001767DC" w:rsidRPr="00EC329E" w:rsidRDefault="001767DC" w:rsidP="001767DC">
      <w:pPr>
        <w:pStyle w:val="ListParagraph"/>
        <w:spacing w:after="0" w:line="240" w:lineRule="auto"/>
        <w:ind w:left="900" w:hanging="18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 Managing Risk, Strategic Positioning, Negotiation, and Crisis Communication</w:t>
      </w:r>
    </w:p>
    <w:p w14:paraId="6AB9B4F7" w14:textId="77777777" w:rsidR="001767DC" w:rsidRPr="00EC329E" w:rsidRDefault="001767DC" w:rsidP="001767DC">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71606981" w14:textId="77777777" w:rsidR="001767DC" w:rsidRPr="00EC329E" w:rsidRDefault="001767DC" w:rsidP="001767DC">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 xml:space="preserve">“Caught Between Giants: Alexander Hamilton and the Jay Treaty” (UVA-GEN-XXXX) </w:t>
      </w:r>
    </w:p>
    <w:p w14:paraId="1ABC6AC8" w14:textId="77777777" w:rsidR="001767DC" w:rsidRPr="00EC329E" w:rsidRDefault="001767DC" w:rsidP="001767DC">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 A Biography</w:t>
      </w:r>
      <w:r w:rsidRPr="00EC329E">
        <w:rPr>
          <w:rFonts w:ascii="Garamond" w:hAnsi="Garamond"/>
          <w:color w:val="000000" w:themeColor="text1"/>
          <w:sz w:val="24"/>
          <w:szCs w:val="24"/>
        </w:rPr>
        <w:t xml:space="preserve"> by Forrest McDonald, pp. 289-303.</w:t>
      </w:r>
    </w:p>
    <w:p w14:paraId="49594A4E" w14:textId="77777777" w:rsidR="001767DC" w:rsidRPr="00EC329E" w:rsidRDefault="001767DC" w:rsidP="001767DC">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01846F67" w14:textId="77777777" w:rsidR="001767DC" w:rsidRPr="00EC329E" w:rsidRDefault="001767DC" w:rsidP="001767DC">
      <w:pPr>
        <w:pStyle w:val="ListParagraph"/>
        <w:numPr>
          <w:ilvl w:val="0"/>
          <w:numId w:val="26"/>
        </w:numPr>
        <w:spacing w:after="0" w:line="240" w:lineRule="auto"/>
        <w:rPr>
          <w:rFonts w:ascii="Garamond" w:hAnsi="Garamond"/>
          <w:sz w:val="24"/>
          <w:szCs w:val="24"/>
        </w:rPr>
      </w:pPr>
      <w:r w:rsidRPr="00EC329E">
        <w:rPr>
          <w:rFonts w:ascii="Garamond" w:hAnsi="Garamond"/>
          <w:sz w:val="24"/>
          <w:szCs w:val="24"/>
        </w:rPr>
        <w:t xml:space="preserve">What are the strategic benefits of neutrality, a treaty with Britain, </w:t>
      </w:r>
      <w:r>
        <w:rPr>
          <w:rFonts w:ascii="Garamond" w:hAnsi="Garamond"/>
          <w:sz w:val="24"/>
          <w:szCs w:val="24"/>
        </w:rPr>
        <w:t>or</w:t>
      </w:r>
      <w:r w:rsidRPr="00EC329E">
        <w:rPr>
          <w:rFonts w:ascii="Garamond" w:hAnsi="Garamond"/>
          <w:sz w:val="24"/>
          <w:szCs w:val="24"/>
        </w:rPr>
        <w:t xml:space="preserve"> an alliance with France?</w:t>
      </w:r>
    </w:p>
    <w:p w14:paraId="50B26675" w14:textId="77777777" w:rsidR="001767DC" w:rsidRPr="00EC329E" w:rsidRDefault="001767DC" w:rsidP="001767DC">
      <w:pPr>
        <w:pStyle w:val="ListParagraph"/>
        <w:numPr>
          <w:ilvl w:val="0"/>
          <w:numId w:val="26"/>
        </w:numPr>
        <w:spacing w:after="0" w:line="240" w:lineRule="auto"/>
        <w:rPr>
          <w:rFonts w:ascii="Garamond" w:hAnsi="Garamond"/>
          <w:sz w:val="24"/>
          <w:szCs w:val="24"/>
        </w:rPr>
      </w:pPr>
      <w:r w:rsidRPr="00EC329E">
        <w:rPr>
          <w:rFonts w:ascii="Garamond" w:hAnsi="Garamond"/>
          <w:sz w:val="24"/>
          <w:szCs w:val="24"/>
        </w:rPr>
        <w:t>How should Hamilton position the United States between the competi</w:t>
      </w:r>
      <w:r>
        <w:rPr>
          <w:rFonts w:ascii="Garamond" w:hAnsi="Garamond"/>
          <w:sz w:val="24"/>
          <w:szCs w:val="24"/>
        </w:rPr>
        <w:t>ng</w:t>
      </w:r>
      <w:r w:rsidRPr="00EC329E">
        <w:rPr>
          <w:rFonts w:ascii="Garamond" w:hAnsi="Garamond"/>
          <w:sz w:val="24"/>
          <w:szCs w:val="24"/>
        </w:rPr>
        <w:t xml:space="preserve"> powers?</w:t>
      </w:r>
    </w:p>
    <w:p w14:paraId="67117E81" w14:textId="77777777" w:rsidR="001767DC" w:rsidRPr="00EC329E" w:rsidRDefault="001767DC" w:rsidP="001767DC">
      <w:pPr>
        <w:pStyle w:val="ListParagraph"/>
        <w:numPr>
          <w:ilvl w:val="0"/>
          <w:numId w:val="26"/>
        </w:numPr>
        <w:spacing w:after="0" w:line="240" w:lineRule="auto"/>
        <w:rPr>
          <w:rFonts w:ascii="Garamond" w:hAnsi="Garamond"/>
          <w:sz w:val="24"/>
          <w:szCs w:val="24"/>
        </w:rPr>
      </w:pPr>
      <w:r w:rsidRPr="00EC329E">
        <w:rPr>
          <w:rFonts w:ascii="Garamond" w:hAnsi="Garamond"/>
          <w:sz w:val="24"/>
          <w:szCs w:val="24"/>
        </w:rPr>
        <w:t>How should Hamilton sell what is clearly an unpopular position in domestic politics?</w:t>
      </w:r>
    </w:p>
    <w:p w14:paraId="252F04AA" w14:textId="77777777" w:rsidR="001767DC" w:rsidRPr="00EC329E" w:rsidRDefault="001767DC" w:rsidP="001767DC">
      <w:pPr>
        <w:pStyle w:val="ListParagraph"/>
        <w:numPr>
          <w:ilvl w:val="0"/>
          <w:numId w:val="26"/>
        </w:numPr>
        <w:spacing w:after="0" w:line="240" w:lineRule="auto"/>
        <w:rPr>
          <w:rFonts w:ascii="Garamond" w:hAnsi="Garamond"/>
          <w:sz w:val="24"/>
          <w:szCs w:val="24"/>
        </w:rPr>
      </w:pPr>
      <w:r w:rsidRPr="00EC329E">
        <w:rPr>
          <w:rFonts w:ascii="Garamond" w:hAnsi="Garamond"/>
          <w:sz w:val="24"/>
          <w:szCs w:val="24"/>
        </w:rPr>
        <w:t>How can Hamilton engineer a trade of short-term unpopularity for long-term stability?</w:t>
      </w:r>
    </w:p>
    <w:p w14:paraId="11F917AA" w14:textId="77777777" w:rsidR="001767DC" w:rsidRDefault="001767DC" w:rsidP="005D5593">
      <w:pPr>
        <w:spacing w:after="0" w:line="240" w:lineRule="auto"/>
        <w:rPr>
          <w:rFonts w:ascii="Garamond" w:hAnsi="Garamond"/>
          <w:b/>
          <w:bCs/>
          <w:sz w:val="24"/>
          <w:szCs w:val="24"/>
        </w:rPr>
      </w:pPr>
    </w:p>
    <w:p w14:paraId="651815F3" w14:textId="2C1EA3BB" w:rsidR="0095762B" w:rsidRPr="00EC329E" w:rsidRDefault="006905F3" w:rsidP="0095762B">
      <w:pPr>
        <w:spacing w:after="0" w:line="240" w:lineRule="auto"/>
        <w:rPr>
          <w:rFonts w:ascii="Garamond" w:hAnsi="Garamond"/>
          <w:b/>
          <w:bCs/>
          <w:sz w:val="24"/>
          <w:szCs w:val="24"/>
        </w:rPr>
      </w:pPr>
      <w:r>
        <w:rPr>
          <w:rFonts w:ascii="Garamond" w:hAnsi="Garamond"/>
          <w:b/>
          <w:bCs/>
          <w:sz w:val="24"/>
          <w:szCs w:val="24"/>
        </w:rPr>
        <w:t xml:space="preserve">11/22(a): </w:t>
      </w:r>
      <w:r w:rsidR="0095762B" w:rsidRPr="00EC329E">
        <w:rPr>
          <w:rFonts w:ascii="Garamond" w:hAnsi="Garamond"/>
          <w:b/>
          <w:bCs/>
          <w:sz w:val="24"/>
          <w:szCs w:val="24"/>
        </w:rPr>
        <w:t xml:space="preserve">Class </w:t>
      </w:r>
      <w:r w:rsidR="00793A37">
        <w:rPr>
          <w:rFonts w:ascii="Garamond" w:hAnsi="Garamond"/>
          <w:b/>
          <w:bCs/>
          <w:sz w:val="24"/>
          <w:szCs w:val="24"/>
        </w:rPr>
        <w:t>Session</w:t>
      </w:r>
      <w:r w:rsidR="0095762B" w:rsidRPr="00EC329E">
        <w:rPr>
          <w:rFonts w:ascii="Garamond" w:hAnsi="Garamond"/>
          <w:b/>
          <w:bCs/>
          <w:sz w:val="24"/>
          <w:szCs w:val="24"/>
        </w:rPr>
        <w:t xml:space="preserve"> </w:t>
      </w:r>
      <w:r>
        <w:rPr>
          <w:rFonts w:ascii="Garamond" w:hAnsi="Garamond"/>
          <w:b/>
          <w:bCs/>
          <w:sz w:val="24"/>
          <w:szCs w:val="24"/>
        </w:rPr>
        <w:t>10</w:t>
      </w:r>
      <w:r w:rsidR="0095762B">
        <w:rPr>
          <w:rFonts w:ascii="Garamond" w:hAnsi="Garamond"/>
          <w:b/>
          <w:bCs/>
          <w:sz w:val="24"/>
          <w:szCs w:val="24"/>
        </w:rPr>
        <w:t>—The Dinner Party</w:t>
      </w:r>
      <w:r w:rsidR="0095762B" w:rsidRPr="00EC329E">
        <w:rPr>
          <w:rFonts w:ascii="Garamond" w:hAnsi="Garamond"/>
          <w:b/>
          <w:bCs/>
          <w:sz w:val="24"/>
          <w:szCs w:val="24"/>
        </w:rPr>
        <w:t xml:space="preserve">: </w:t>
      </w:r>
      <w:r w:rsidR="0095762B">
        <w:rPr>
          <w:rFonts w:ascii="Garamond" w:hAnsi="Garamond"/>
          <w:b/>
          <w:bCs/>
          <w:sz w:val="24"/>
          <w:szCs w:val="24"/>
        </w:rPr>
        <w:t>Negotiating the American Future</w:t>
      </w:r>
    </w:p>
    <w:p w14:paraId="680EEEC8" w14:textId="77777777" w:rsidR="0095762B" w:rsidRPr="00EC329E" w:rsidRDefault="0095762B" w:rsidP="0095762B">
      <w:pPr>
        <w:spacing w:after="0" w:line="240" w:lineRule="auto"/>
        <w:rPr>
          <w:rFonts w:ascii="Garamond" w:hAnsi="Garamond"/>
          <w:sz w:val="24"/>
          <w:szCs w:val="24"/>
        </w:rPr>
      </w:pPr>
      <w:r>
        <w:rPr>
          <w:rFonts w:ascii="Garamond" w:hAnsi="Garamond"/>
          <w:sz w:val="24"/>
          <w:szCs w:val="24"/>
        </w:rPr>
        <w:t>The negotiation between Alexander Hamilton and James Madison, which culminated in the famous “Dinner Party Bargain” facilitated by Thomas Jefferson on June 20, 1790, literally determined the financial and geographic locus of American power</w:t>
      </w:r>
      <w:r w:rsidRPr="00EC329E">
        <w:rPr>
          <w:rFonts w:ascii="Garamond" w:hAnsi="Garamond"/>
          <w:sz w:val="24"/>
          <w:szCs w:val="24"/>
        </w:rPr>
        <w:t>.</w:t>
      </w:r>
      <w:r>
        <w:rPr>
          <w:rFonts w:ascii="Garamond" w:hAnsi="Garamond"/>
          <w:sz w:val="24"/>
          <w:szCs w:val="24"/>
        </w:rPr>
        <w:t xml:space="preserve"> Taking the place of the two primaries in the most famous negotiation in American history, Darden students will take part in a simulation with the future of American national debt, the location of its capital, and the future of the United States as an economic power hanging in the balance.</w:t>
      </w:r>
    </w:p>
    <w:p w14:paraId="1FEB50E4" w14:textId="77777777" w:rsidR="0095762B" w:rsidRPr="00EC329E" w:rsidRDefault="0095762B" w:rsidP="0095762B">
      <w:pPr>
        <w:spacing w:after="0" w:line="240" w:lineRule="auto"/>
        <w:rPr>
          <w:rFonts w:ascii="Garamond" w:hAnsi="Garamond"/>
          <w:sz w:val="24"/>
          <w:szCs w:val="24"/>
        </w:rPr>
      </w:pPr>
    </w:p>
    <w:p w14:paraId="218AF354" w14:textId="77777777" w:rsidR="0095762B" w:rsidRPr="00EC329E" w:rsidRDefault="0095762B" w:rsidP="0095762B">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 xml:space="preserve">: </w:t>
      </w:r>
      <w:r>
        <w:rPr>
          <w:rFonts w:ascii="Garamond" w:hAnsi="Garamond"/>
          <w:sz w:val="24"/>
          <w:szCs w:val="24"/>
        </w:rPr>
        <w:t>Negotiation Tactics and Structure, Balancing Financial and Political Incentives</w:t>
      </w:r>
      <w:r w:rsidRPr="00EC329E">
        <w:rPr>
          <w:rFonts w:ascii="Garamond" w:hAnsi="Garamond"/>
          <w:sz w:val="24"/>
          <w:szCs w:val="24"/>
        </w:rPr>
        <w:t xml:space="preserve">, </w:t>
      </w:r>
      <w:r>
        <w:rPr>
          <w:rFonts w:ascii="Garamond" w:hAnsi="Garamond"/>
          <w:sz w:val="24"/>
          <w:szCs w:val="24"/>
        </w:rPr>
        <w:t>Strategic Analysis</w:t>
      </w:r>
    </w:p>
    <w:p w14:paraId="6AA58F57" w14:textId="77777777" w:rsidR="0095762B" w:rsidRPr="00EC329E" w:rsidRDefault="0095762B" w:rsidP="0095762B">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6C78F4CA" w14:textId="77777777" w:rsidR="0095762B" w:rsidRPr="00EC329E" w:rsidRDefault="0095762B" w:rsidP="0095762B">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w:t>
      </w:r>
      <w:r>
        <w:rPr>
          <w:rFonts w:ascii="Garamond" w:hAnsi="Garamond"/>
          <w:color w:val="000000"/>
          <w:spacing w:val="-5"/>
          <w:sz w:val="24"/>
          <w:szCs w:val="24"/>
          <w:shd w:val="clear" w:color="auto" w:fill="FFFFFF"/>
        </w:rPr>
        <w:t>The Dinner Party: Negotiating American Power</w:t>
      </w:r>
      <w:r w:rsidRPr="00EC329E">
        <w:rPr>
          <w:rFonts w:ascii="Garamond" w:hAnsi="Garamond"/>
          <w:color w:val="000000"/>
          <w:spacing w:val="-5"/>
          <w:sz w:val="24"/>
          <w:szCs w:val="24"/>
          <w:shd w:val="clear" w:color="auto" w:fill="FFFFFF"/>
        </w:rPr>
        <w:t xml:space="preserve">” (UVA-GEN-XXXX) </w:t>
      </w:r>
    </w:p>
    <w:p w14:paraId="7753D0B5" w14:textId="77777777" w:rsidR="0095762B" w:rsidRPr="00EC329E" w:rsidRDefault="0095762B" w:rsidP="0095762B">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w:t>
      </w:r>
      <w:r w:rsidRPr="00EC329E">
        <w:rPr>
          <w:rFonts w:ascii="Garamond" w:hAnsi="Garamond"/>
          <w:color w:val="000000" w:themeColor="text1"/>
          <w:sz w:val="24"/>
          <w:szCs w:val="24"/>
        </w:rPr>
        <w:t xml:space="preserve"> by Ron Chernow, pp. </w:t>
      </w:r>
      <w:r>
        <w:rPr>
          <w:rFonts w:ascii="Garamond" w:hAnsi="Garamond"/>
          <w:color w:val="000000" w:themeColor="text1"/>
          <w:sz w:val="24"/>
          <w:szCs w:val="24"/>
        </w:rPr>
        <w:t>157-161 &amp; 163-184</w:t>
      </w:r>
      <w:r w:rsidRPr="00EC329E">
        <w:rPr>
          <w:rFonts w:ascii="Garamond" w:hAnsi="Garamond"/>
          <w:color w:val="000000" w:themeColor="text1"/>
          <w:sz w:val="24"/>
          <w:szCs w:val="24"/>
        </w:rPr>
        <w:t>.</w:t>
      </w:r>
    </w:p>
    <w:p w14:paraId="657A9C2C" w14:textId="77777777" w:rsidR="0095762B" w:rsidRPr="00EC329E" w:rsidRDefault="0095762B" w:rsidP="0095762B">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2BC63DE5" w14:textId="77777777" w:rsidR="0095762B" w:rsidRDefault="0095762B" w:rsidP="0095762B">
      <w:pPr>
        <w:pStyle w:val="ListParagraph"/>
        <w:numPr>
          <w:ilvl w:val="0"/>
          <w:numId w:val="28"/>
        </w:numPr>
        <w:spacing w:after="0" w:line="240" w:lineRule="auto"/>
        <w:rPr>
          <w:rFonts w:ascii="Garamond" w:hAnsi="Garamond"/>
          <w:sz w:val="24"/>
          <w:szCs w:val="24"/>
        </w:rPr>
      </w:pPr>
      <w:r>
        <w:rPr>
          <w:rFonts w:ascii="Garamond" w:hAnsi="Garamond"/>
          <w:sz w:val="24"/>
          <w:szCs w:val="24"/>
        </w:rPr>
        <w:t>Should the federal government assume state debts</w:t>
      </w:r>
      <w:r w:rsidRPr="00EC329E">
        <w:rPr>
          <w:rFonts w:ascii="Garamond" w:hAnsi="Garamond"/>
          <w:sz w:val="24"/>
          <w:szCs w:val="24"/>
        </w:rPr>
        <w:t>?</w:t>
      </w:r>
    </w:p>
    <w:p w14:paraId="6F4141F8" w14:textId="77777777" w:rsidR="0095762B" w:rsidRPr="00EC329E" w:rsidRDefault="0095762B" w:rsidP="0095762B">
      <w:pPr>
        <w:pStyle w:val="ListParagraph"/>
        <w:numPr>
          <w:ilvl w:val="1"/>
          <w:numId w:val="28"/>
        </w:numPr>
        <w:spacing w:after="0" w:line="240" w:lineRule="auto"/>
        <w:rPr>
          <w:rFonts w:ascii="Garamond" w:hAnsi="Garamond"/>
          <w:sz w:val="24"/>
          <w:szCs w:val="24"/>
        </w:rPr>
      </w:pPr>
      <w:r>
        <w:rPr>
          <w:rFonts w:ascii="Garamond" w:hAnsi="Garamond"/>
          <w:sz w:val="24"/>
          <w:szCs w:val="24"/>
        </w:rPr>
        <w:t>If so, how should they be funded?</w:t>
      </w:r>
    </w:p>
    <w:p w14:paraId="358CC7BF" w14:textId="77777777" w:rsidR="0095762B" w:rsidRDefault="0095762B" w:rsidP="0095762B">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lastRenderedPageBreak/>
        <w:t>What</w:t>
      </w:r>
      <w:r>
        <w:rPr>
          <w:rFonts w:ascii="Garamond" w:hAnsi="Garamond"/>
          <w:sz w:val="24"/>
          <w:szCs w:val="24"/>
        </w:rPr>
        <w:t xml:space="preserve"> should Hamilton concede </w:t>
      </w:r>
      <w:proofErr w:type="gramStart"/>
      <w:r>
        <w:rPr>
          <w:rFonts w:ascii="Garamond" w:hAnsi="Garamond"/>
          <w:sz w:val="24"/>
          <w:szCs w:val="24"/>
        </w:rPr>
        <w:t>in order to</w:t>
      </w:r>
      <w:proofErr w:type="gramEnd"/>
      <w:r>
        <w:rPr>
          <w:rFonts w:ascii="Garamond" w:hAnsi="Garamond"/>
          <w:sz w:val="24"/>
          <w:szCs w:val="24"/>
        </w:rPr>
        <w:t xml:space="preserve"> achieve his financial goals</w:t>
      </w:r>
      <w:r w:rsidRPr="00EC329E">
        <w:rPr>
          <w:rFonts w:ascii="Garamond" w:hAnsi="Garamond"/>
          <w:sz w:val="24"/>
          <w:szCs w:val="24"/>
        </w:rPr>
        <w:t>?</w:t>
      </w:r>
      <w:r>
        <w:rPr>
          <w:rFonts w:ascii="Garamond" w:hAnsi="Garamond"/>
          <w:sz w:val="24"/>
          <w:szCs w:val="24"/>
        </w:rPr>
        <w:t xml:space="preserve"> What should he not?</w:t>
      </w:r>
    </w:p>
    <w:p w14:paraId="74D7BF94" w14:textId="77777777" w:rsidR="0095762B" w:rsidRDefault="0095762B" w:rsidP="0095762B">
      <w:pPr>
        <w:pStyle w:val="ListParagraph"/>
        <w:numPr>
          <w:ilvl w:val="0"/>
          <w:numId w:val="28"/>
        </w:numPr>
        <w:spacing w:after="0" w:line="240" w:lineRule="auto"/>
        <w:rPr>
          <w:rFonts w:ascii="Garamond" w:hAnsi="Garamond"/>
          <w:sz w:val="24"/>
          <w:szCs w:val="24"/>
        </w:rPr>
      </w:pPr>
      <w:r>
        <w:rPr>
          <w:rFonts w:ascii="Garamond" w:hAnsi="Garamond"/>
          <w:sz w:val="24"/>
          <w:szCs w:val="24"/>
        </w:rPr>
        <w:t>What point of leverage does Hamilton have over the Republicans (and his Virginian rivals in particular)?</w:t>
      </w:r>
    </w:p>
    <w:p w14:paraId="13DD7EC3" w14:textId="77777777" w:rsidR="0095762B" w:rsidRPr="00914401" w:rsidRDefault="0095762B" w:rsidP="0095762B">
      <w:pPr>
        <w:pStyle w:val="ListParagraph"/>
        <w:numPr>
          <w:ilvl w:val="1"/>
          <w:numId w:val="28"/>
        </w:numPr>
        <w:spacing w:after="0" w:line="240" w:lineRule="auto"/>
        <w:rPr>
          <w:rFonts w:ascii="Garamond" w:hAnsi="Garamond"/>
          <w:sz w:val="24"/>
          <w:szCs w:val="24"/>
        </w:rPr>
      </w:pPr>
      <w:r>
        <w:rPr>
          <w:rFonts w:ascii="Garamond" w:hAnsi="Garamond"/>
          <w:sz w:val="24"/>
          <w:szCs w:val="24"/>
        </w:rPr>
        <w:t>How should Hamilton build leverage to put him in a better negotiating position?</w:t>
      </w:r>
    </w:p>
    <w:p w14:paraId="3780B6D5" w14:textId="77777777" w:rsidR="0095762B" w:rsidRPr="00EC329E" w:rsidRDefault="0095762B" w:rsidP="005D5593">
      <w:pPr>
        <w:spacing w:after="0" w:line="240" w:lineRule="auto"/>
        <w:rPr>
          <w:rFonts w:ascii="Garamond" w:hAnsi="Garamond"/>
          <w:b/>
          <w:bCs/>
          <w:sz w:val="24"/>
          <w:szCs w:val="24"/>
        </w:rPr>
      </w:pPr>
    </w:p>
    <w:p w14:paraId="632ADBE7" w14:textId="14236F34" w:rsidR="005D5593" w:rsidRPr="00E901F3" w:rsidRDefault="006905F3" w:rsidP="005D5593">
      <w:pPr>
        <w:spacing w:after="0" w:line="240" w:lineRule="auto"/>
        <w:rPr>
          <w:rFonts w:ascii="Garamond" w:eastAsia="Times New Roman" w:hAnsi="Garamond" w:cs="Times New Roman"/>
          <w:color w:val="000000"/>
          <w:sz w:val="24"/>
          <w:szCs w:val="24"/>
        </w:rPr>
      </w:pPr>
      <w:r>
        <w:rPr>
          <w:rFonts w:ascii="Garamond" w:hAnsi="Garamond"/>
          <w:b/>
          <w:bCs/>
          <w:sz w:val="24"/>
          <w:szCs w:val="24"/>
        </w:rPr>
        <w:t>11/22(</w:t>
      </w:r>
      <w:r>
        <w:rPr>
          <w:rFonts w:ascii="Garamond" w:hAnsi="Garamond"/>
          <w:b/>
          <w:bCs/>
          <w:sz w:val="24"/>
          <w:szCs w:val="24"/>
        </w:rPr>
        <w:t>b</w:t>
      </w:r>
      <w:r>
        <w:rPr>
          <w:rFonts w:ascii="Garamond" w:hAnsi="Garamond"/>
          <w:b/>
          <w:bCs/>
          <w:sz w:val="24"/>
          <w:szCs w:val="24"/>
        </w:rPr>
        <w:t>):</w:t>
      </w:r>
      <w:r>
        <w:rPr>
          <w:rFonts w:ascii="Garamond" w:hAnsi="Garamond"/>
          <w:b/>
          <w:bCs/>
          <w:sz w:val="24"/>
          <w:szCs w:val="24"/>
        </w:rPr>
        <w:t xml:space="preserve"> </w:t>
      </w:r>
      <w:r w:rsidR="009C6ACD" w:rsidRPr="00EC329E">
        <w:rPr>
          <w:rFonts w:ascii="Garamond" w:hAnsi="Garamond"/>
          <w:b/>
          <w:bCs/>
          <w:sz w:val="24"/>
          <w:szCs w:val="24"/>
        </w:rPr>
        <w:t>Class</w:t>
      </w:r>
      <w:r>
        <w:rPr>
          <w:rFonts w:ascii="Garamond" w:hAnsi="Garamond"/>
          <w:b/>
          <w:bCs/>
          <w:sz w:val="24"/>
          <w:szCs w:val="24"/>
        </w:rPr>
        <w:t xml:space="preserve"> Session</w:t>
      </w:r>
      <w:r w:rsidR="009C6ACD" w:rsidRPr="00EC329E">
        <w:rPr>
          <w:rFonts w:ascii="Garamond" w:hAnsi="Garamond"/>
          <w:b/>
          <w:bCs/>
          <w:sz w:val="24"/>
          <w:szCs w:val="24"/>
        </w:rPr>
        <w:t xml:space="preserve"> </w:t>
      </w:r>
      <w:r w:rsidR="0095762B">
        <w:rPr>
          <w:rFonts w:ascii="Garamond" w:hAnsi="Garamond"/>
          <w:b/>
          <w:bCs/>
          <w:sz w:val="24"/>
          <w:szCs w:val="24"/>
        </w:rPr>
        <w:t>1</w:t>
      </w:r>
      <w:r>
        <w:rPr>
          <w:rFonts w:ascii="Garamond" w:hAnsi="Garamond"/>
          <w:b/>
          <w:bCs/>
          <w:sz w:val="24"/>
          <w:szCs w:val="24"/>
        </w:rPr>
        <w:t>1</w:t>
      </w:r>
      <w:r w:rsidR="00394C0B">
        <w:rPr>
          <w:rFonts w:ascii="Garamond" w:hAnsi="Garamond"/>
          <w:b/>
          <w:bCs/>
          <w:sz w:val="24"/>
          <w:szCs w:val="24"/>
        </w:rPr>
        <w:t>—</w:t>
      </w:r>
      <w:r w:rsidR="005D5593" w:rsidRPr="00E901F3">
        <w:rPr>
          <w:rFonts w:ascii="Garamond" w:eastAsia="Times New Roman" w:hAnsi="Garamond" w:cs="Times New Roman"/>
          <w:b/>
          <w:bCs/>
          <w:color w:val="000000"/>
          <w:sz w:val="24"/>
          <w:szCs w:val="24"/>
        </w:rPr>
        <w:t>The Reynolds Affair: Dealing with a PR Disaster!</w:t>
      </w:r>
    </w:p>
    <w:p w14:paraId="7C53EF12" w14:textId="30B71B86" w:rsidR="00B841A7" w:rsidRPr="00EC329E" w:rsidRDefault="00B841A7" w:rsidP="00B841A7">
      <w:pPr>
        <w:spacing w:after="0" w:line="240" w:lineRule="auto"/>
        <w:rPr>
          <w:rFonts w:ascii="Garamond" w:hAnsi="Garamond"/>
          <w:sz w:val="24"/>
          <w:szCs w:val="24"/>
        </w:rPr>
      </w:pPr>
      <w:r w:rsidRPr="00EC329E">
        <w:rPr>
          <w:rFonts w:ascii="Garamond" w:hAnsi="Garamond"/>
          <w:sz w:val="24"/>
          <w:szCs w:val="24"/>
        </w:rPr>
        <w:t xml:space="preserve">This </w:t>
      </w:r>
      <w:r w:rsidR="00A85D85" w:rsidRPr="00EC329E">
        <w:rPr>
          <w:rFonts w:ascii="Garamond" w:hAnsi="Garamond"/>
          <w:sz w:val="24"/>
          <w:szCs w:val="24"/>
        </w:rPr>
        <w:t xml:space="preserve">class will join Hamilton </w:t>
      </w:r>
      <w:r w:rsidR="00244821" w:rsidRPr="00EC329E">
        <w:rPr>
          <w:rFonts w:ascii="Garamond" w:hAnsi="Garamond"/>
          <w:sz w:val="24"/>
          <w:szCs w:val="24"/>
        </w:rPr>
        <w:t>at the center of the first sex scandal in American history</w:t>
      </w:r>
      <w:r w:rsidRPr="00EC329E">
        <w:rPr>
          <w:rFonts w:ascii="Garamond" w:hAnsi="Garamond"/>
          <w:sz w:val="24"/>
          <w:szCs w:val="24"/>
        </w:rPr>
        <w:t>.</w:t>
      </w:r>
      <w:r w:rsidR="00244821" w:rsidRPr="00EC329E">
        <w:rPr>
          <w:rFonts w:ascii="Garamond" w:hAnsi="Garamond"/>
          <w:sz w:val="24"/>
          <w:szCs w:val="24"/>
        </w:rPr>
        <w:t xml:space="preserve"> </w:t>
      </w:r>
      <w:r w:rsidR="00381C7C" w:rsidRPr="00EC329E">
        <w:rPr>
          <w:rFonts w:ascii="Garamond" w:hAnsi="Garamond"/>
          <w:sz w:val="24"/>
          <w:szCs w:val="24"/>
        </w:rPr>
        <w:t>In addition to understanding the context that made Hamilton susceptible to poor decision-making, we will examine the waves Hamilton navigated the scandal and provide alternatives for what can only be described as a disastrous handling of the crisis.</w:t>
      </w:r>
      <w:r w:rsidR="00CF214B" w:rsidRPr="00EC329E">
        <w:rPr>
          <w:rFonts w:ascii="Garamond" w:hAnsi="Garamond"/>
          <w:sz w:val="24"/>
          <w:szCs w:val="24"/>
        </w:rPr>
        <w:t xml:space="preserve"> W</w:t>
      </w:r>
      <w:r w:rsidR="00394C0B">
        <w:rPr>
          <w:rFonts w:ascii="Garamond" w:hAnsi="Garamond"/>
          <w:sz w:val="24"/>
          <w:szCs w:val="24"/>
        </w:rPr>
        <w:t xml:space="preserve">hile </w:t>
      </w:r>
      <w:r w:rsidR="00CF214B" w:rsidRPr="00EC329E">
        <w:rPr>
          <w:rFonts w:ascii="Garamond" w:hAnsi="Garamond"/>
          <w:sz w:val="24"/>
          <w:szCs w:val="24"/>
        </w:rPr>
        <w:t xml:space="preserve">I am sure that Darden students will never find themselves embroiled in such a sordid affair, </w:t>
      </w:r>
      <w:r w:rsidR="001F3AB7" w:rsidRPr="00EC329E">
        <w:rPr>
          <w:rFonts w:ascii="Garamond" w:hAnsi="Garamond"/>
          <w:sz w:val="24"/>
          <w:szCs w:val="24"/>
        </w:rPr>
        <w:t>this session will provide strategies for how to manage personal scandals with the power to sunder broader institutions.</w:t>
      </w:r>
    </w:p>
    <w:p w14:paraId="633216E6" w14:textId="77777777" w:rsidR="00482196" w:rsidRPr="00EC329E" w:rsidRDefault="00482196" w:rsidP="00482196">
      <w:pPr>
        <w:pStyle w:val="ListParagraph"/>
        <w:spacing w:after="0" w:line="240" w:lineRule="auto"/>
        <w:ind w:left="900" w:hanging="180"/>
        <w:rPr>
          <w:rFonts w:ascii="Garamond" w:hAnsi="Garamond"/>
          <w:sz w:val="24"/>
          <w:szCs w:val="24"/>
          <w:u w:val="single"/>
        </w:rPr>
      </w:pPr>
    </w:p>
    <w:p w14:paraId="482B8421" w14:textId="1079DF4C" w:rsidR="00482196" w:rsidRPr="00EC329E" w:rsidRDefault="00482196" w:rsidP="00814F96">
      <w:pPr>
        <w:pStyle w:val="ListParagraph"/>
        <w:spacing w:after="0" w:line="240" w:lineRule="auto"/>
        <w:ind w:left="900" w:hanging="18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980D93" w:rsidRPr="00EC329E">
        <w:rPr>
          <w:rFonts w:ascii="Garamond" w:hAnsi="Garamond"/>
          <w:sz w:val="24"/>
          <w:szCs w:val="24"/>
        </w:rPr>
        <w:t xml:space="preserve"> Crisis Communication, Ethics, and Reputation </w:t>
      </w:r>
      <w:r w:rsidR="00D45AFD" w:rsidRPr="00EC329E">
        <w:rPr>
          <w:rFonts w:ascii="Garamond" w:hAnsi="Garamond"/>
          <w:sz w:val="24"/>
          <w:szCs w:val="24"/>
        </w:rPr>
        <w:t>Management</w:t>
      </w:r>
    </w:p>
    <w:p w14:paraId="4878CB71" w14:textId="77777777" w:rsidR="00482196" w:rsidRPr="00EC329E" w:rsidRDefault="00482196" w:rsidP="00482196">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5D2185A4" w14:textId="0E78AC0D" w:rsidR="00482196" w:rsidRPr="00EC329E" w:rsidRDefault="00BF4D3A" w:rsidP="00482196">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w:t>
      </w:r>
      <w:r w:rsidR="00D11124" w:rsidRPr="00EC329E">
        <w:rPr>
          <w:rFonts w:ascii="Garamond" w:hAnsi="Garamond"/>
          <w:color w:val="000000"/>
          <w:spacing w:val="-5"/>
          <w:sz w:val="24"/>
          <w:szCs w:val="24"/>
          <w:shd w:val="clear" w:color="auto" w:fill="FFFFFF"/>
        </w:rPr>
        <w:t xml:space="preserve">Alexander Hamilton and the Reynolds Affair: Managing the First Sex Scandal in </w:t>
      </w:r>
      <w:r w:rsidR="00FF152E" w:rsidRPr="00EC329E">
        <w:rPr>
          <w:rFonts w:ascii="Garamond" w:hAnsi="Garamond"/>
          <w:color w:val="000000"/>
          <w:spacing w:val="-5"/>
          <w:sz w:val="24"/>
          <w:szCs w:val="24"/>
          <w:shd w:val="clear" w:color="auto" w:fill="FFFFFF"/>
        </w:rPr>
        <w:t>American History</w:t>
      </w:r>
      <w:r w:rsidRPr="00EC329E">
        <w:rPr>
          <w:rFonts w:ascii="Garamond" w:hAnsi="Garamond"/>
          <w:color w:val="000000"/>
          <w:spacing w:val="-5"/>
          <w:sz w:val="24"/>
          <w:szCs w:val="24"/>
          <w:shd w:val="clear" w:color="auto" w:fill="FFFFFF"/>
        </w:rPr>
        <w:t>”</w:t>
      </w:r>
      <w:r w:rsidR="00482196" w:rsidRPr="00EC329E">
        <w:rPr>
          <w:rFonts w:ascii="Garamond" w:hAnsi="Garamond"/>
          <w:color w:val="000000"/>
          <w:spacing w:val="-5"/>
          <w:sz w:val="24"/>
          <w:szCs w:val="24"/>
          <w:shd w:val="clear" w:color="auto" w:fill="FFFFFF"/>
        </w:rPr>
        <w:t xml:space="preserve"> (UVA-GEN-XXXX) </w:t>
      </w:r>
    </w:p>
    <w:p w14:paraId="6299A96B" w14:textId="77777777" w:rsidR="00BF4D3A" w:rsidRPr="00EC329E" w:rsidRDefault="00BF4D3A" w:rsidP="00BF4D3A">
      <w:pPr>
        <w:pStyle w:val="ListParagraph"/>
        <w:numPr>
          <w:ilvl w:val="1"/>
          <w:numId w:val="3"/>
        </w:numPr>
        <w:spacing w:after="0" w:line="240" w:lineRule="auto"/>
        <w:rPr>
          <w:rFonts w:ascii="Garamond" w:hAnsi="Garamond"/>
          <w:sz w:val="24"/>
          <w:szCs w:val="24"/>
        </w:rPr>
      </w:pPr>
      <w:r w:rsidRPr="00EC329E">
        <w:rPr>
          <w:rFonts w:ascii="Garamond" w:hAnsi="Garamond"/>
          <w:color w:val="000000"/>
          <w:spacing w:val="-5"/>
          <w:sz w:val="24"/>
          <w:szCs w:val="24"/>
          <w:shd w:val="clear" w:color="auto" w:fill="FFFFFF"/>
        </w:rPr>
        <w:t>Jacob Katz Cogan, “The Reynolds Affair and the Politics of Character” </w:t>
      </w:r>
      <w:r w:rsidRPr="00EC329E">
        <w:rPr>
          <w:rFonts w:ascii="Garamond" w:hAnsi="Garamond"/>
          <w:i/>
          <w:iCs/>
          <w:color w:val="000000"/>
          <w:spacing w:val="-5"/>
          <w:sz w:val="24"/>
          <w:szCs w:val="24"/>
          <w:shd w:val="clear" w:color="auto" w:fill="FFFFFF"/>
        </w:rPr>
        <w:t>Journal of the Early Republic</w:t>
      </w:r>
      <w:r w:rsidRPr="00EC329E">
        <w:rPr>
          <w:rFonts w:ascii="Garamond" w:hAnsi="Garamond"/>
          <w:color w:val="000000"/>
          <w:spacing w:val="-5"/>
          <w:sz w:val="24"/>
          <w:szCs w:val="24"/>
          <w:shd w:val="clear" w:color="auto" w:fill="FFFFFF"/>
        </w:rPr>
        <w:t> 16, no. 3 (1996): 389–417.</w:t>
      </w:r>
    </w:p>
    <w:p w14:paraId="1D06C168" w14:textId="250140C4" w:rsidR="00240EF8" w:rsidRPr="00EC329E" w:rsidRDefault="00582855" w:rsidP="00BF4D3A">
      <w:pPr>
        <w:pStyle w:val="ListParagraph"/>
        <w:numPr>
          <w:ilvl w:val="1"/>
          <w:numId w:val="3"/>
        </w:numPr>
        <w:spacing w:after="0" w:line="240" w:lineRule="auto"/>
        <w:rPr>
          <w:rFonts w:ascii="Garamond" w:hAnsi="Garamond"/>
          <w:sz w:val="24"/>
          <w:szCs w:val="24"/>
        </w:rPr>
      </w:pPr>
      <w:r w:rsidRPr="00EC329E">
        <w:rPr>
          <w:rFonts w:ascii="Garamond" w:hAnsi="Garamond"/>
          <w:color w:val="000000"/>
          <w:spacing w:val="-5"/>
          <w:sz w:val="24"/>
          <w:szCs w:val="24"/>
          <w:shd w:val="clear" w:color="auto" w:fill="FFFFFF"/>
        </w:rPr>
        <w:t>“</w:t>
      </w:r>
      <w:r w:rsidR="00240EF8" w:rsidRPr="00EC329E">
        <w:rPr>
          <w:rFonts w:ascii="Garamond" w:hAnsi="Garamond"/>
          <w:color w:val="000000"/>
          <w:spacing w:val="-5"/>
          <w:sz w:val="24"/>
          <w:szCs w:val="24"/>
          <w:shd w:val="clear" w:color="auto" w:fill="FFFFFF"/>
        </w:rPr>
        <w:t>Alexander Hamilton to Henry Lee</w:t>
      </w:r>
      <w:r w:rsidRPr="00EC329E">
        <w:rPr>
          <w:rFonts w:ascii="Garamond" w:hAnsi="Garamond"/>
          <w:color w:val="000000"/>
          <w:spacing w:val="-5"/>
          <w:sz w:val="24"/>
          <w:szCs w:val="24"/>
          <w:shd w:val="clear" w:color="auto" w:fill="FFFFFF"/>
        </w:rPr>
        <w:t xml:space="preserve">,” in </w:t>
      </w:r>
      <w:r w:rsidRPr="00EC329E">
        <w:rPr>
          <w:rFonts w:ascii="Garamond" w:hAnsi="Garamond"/>
          <w:i/>
          <w:iCs/>
          <w:color w:val="000000"/>
          <w:spacing w:val="-5"/>
          <w:sz w:val="24"/>
          <w:szCs w:val="24"/>
          <w:shd w:val="clear" w:color="auto" w:fill="FFFFFF"/>
        </w:rPr>
        <w:t>Hamilton: Writings</w:t>
      </w:r>
      <w:r w:rsidRPr="00EC329E">
        <w:rPr>
          <w:rFonts w:ascii="Garamond" w:hAnsi="Garamond"/>
          <w:color w:val="000000"/>
          <w:spacing w:val="-5"/>
          <w:sz w:val="24"/>
          <w:szCs w:val="24"/>
          <w:shd w:val="clear" w:color="auto" w:fill="FFFFFF"/>
        </w:rPr>
        <w:t>, pg. 530.</w:t>
      </w:r>
    </w:p>
    <w:p w14:paraId="2E07BEC5" w14:textId="77777777" w:rsidR="00482196" w:rsidRPr="00EC329E" w:rsidRDefault="00482196" w:rsidP="00482196">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2FF83FE2" w14:textId="35723AEA" w:rsidR="00814F96" w:rsidRPr="00EC329E" w:rsidRDefault="00B87E10" w:rsidP="00814F96">
      <w:pPr>
        <w:pStyle w:val="ListParagraph"/>
        <w:numPr>
          <w:ilvl w:val="0"/>
          <w:numId w:val="25"/>
        </w:numPr>
        <w:spacing w:after="0" w:line="240" w:lineRule="auto"/>
        <w:rPr>
          <w:rFonts w:ascii="Garamond" w:hAnsi="Garamond"/>
          <w:sz w:val="24"/>
          <w:szCs w:val="24"/>
        </w:rPr>
      </w:pPr>
      <w:r w:rsidRPr="00EC329E">
        <w:rPr>
          <w:rFonts w:ascii="Garamond" w:hAnsi="Garamond"/>
          <w:sz w:val="24"/>
          <w:szCs w:val="24"/>
        </w:rPr>
        <w:t xml:space="preserve">What contextual elements made the Reynolds Affair so </w:t>
      </w:r>
      <w:r w:rsidR="0070417E" w:rsidRPr="00EC329E">
        <w:rPr>
          <w:rFonts w:ascii="Garamond" w:hAnsi="Garamond"/>
          <w:sz w:val="24"/>
          <w:szCs w:val="24"/>
        </w:rPr>
        <w:t>dangerous to Hamilton?</w:t>
      </w:r>
    </w:p>
    <w:p w14:paraId="298B05BD" w14:textId="4D6E0474" w:rsidR="0070417E" w:rsidRPr="00EC329E" w:rsidRDefault="0070417E" w:rsidP="00814F96">
      <w:pPr>
        <w:pStyle w:val="ListParagraph"/>
        <w:numPr>
          <w:ilvl w:val="0"/>
          <w:numId w:val="25"/>
        </w:numPr>
        <w:spacing w:after="0" w:line="240" w:lineRule="auto"/>
        <w:rPr>
          <w:rFonts w:ascii="Garamond" w:hAnsi="Garamond"/>
          <w:sz w:val="24"/>
          <w:szCs w:val="24"/>
        </w:rPr>
      </w:pPr>
      <w:r w:rsidRPr="00EC329E">
        <w:rPr>
          <w:rFonts w:ascii="Garamond" w:hAnsi="Garamond"/>
          <w:sz w:val="24"/>
          <w:szCs w:val="24"/>
        </w:rPr>
        <w:t xml:space="preserve">What elements of Hamilton’s character allowed him to become so </w:t>
      </w:r>
      <w:r w:rsidR="00C91ADB" w:rsidRPr="00EC329E">
        <w:rPr>
          <w:rFonts w:ascii="Garamond" w:hAnsi="Garamond"/>
          <w:sz w:val="24"/>
          <w:szCs w:val="24"/>
        </w:rPr>
        <w:t>entrapped in the scandal?</w:t>
      </w:r>
    </w:p>
    <w:p w14:paraId="73FFADF0" w14:textId="15004756" w:rsidR="00C91ADB" w:rsidRPr="00EC329E" w:rsidRDefault="00C91ADB" w:rsidP="00814F96">
      <w:pPr>
        <w:pStyle w:val="ListParagraph"/>
        <w:numPr>
          <w:ilvl w:val="0"/>
          <w:numId w:val="25"/>
        </w:numPr>
        <w:spacing w:after="0" w:line="240" w:lineRule="auto"/>
        <w:rPr>
          <w:rFonts w:ascii="Garamond" w:hAnsi="Garamond"/>
          <w:sz w:val="24"/>
          <w:szCs w:val="24"/>
        </w:rPr>
      </w:pPr>
      <w:r w:rsidRPr="00EC329E">
        <w:rPr>
          <w:rFonts w:ascii="Garamond" w:hAnsi="Garamond"/>
          <w:sz w:val="24"/>
          <w:szCs w:val="24"/>
        </w:rPr>
        <w:t>What errors did Hamilton make in han</w:t>
      </w:r>
      <w:r w:rsidR="00987D66" w:rsidRPr="00EC329E">
        <w:rPr>
          <w:rFonts w:ascii="Garamond" w:hAnsi="Garamond"/>
          <w:sz w:val="24"/>
          <w:szCs w:val="24"/>
        </w:rPr>
        <w:t>dling the crisis?</w:t>
      </w:r>
    </w:p>
    <w:p w14:paraId="6C742954" w14:textId="471EC7AB" w:rsidR="00987D66" w:rsidRPr="00EC329E" w:rsidRDefault="004D47A7" w:rsidP="00814F96">
      <w:pPr>
        <w:pStyle w:val="ListParagraph"/>
        <w:numPr>
          <w:ilvl w:val="0"/>
          <w:numId w:val="25"/>
        </w:numPr>
        <w:spacing w:after="0" w:line="240" w:lineRule="auto"/>
        <w:rPr>
          <w:rFonts w:ascii="Garamond" w:hAnsi="Garamond"/>
          <w:sz w:val="24"/>
          <w:szCs w:val="24"/>
        </w:rPr>
      </w:pPr>
      <w:r w:rsidRPr="00EC329E">
        <w:rPr>
          <w:rFonts w:ascii="Garamond" w:hAnsi="Garamond"/>
          <w:sz w:val="24"/>
          <w:szCs w:val="24"/>
        </w:rPr>
        <w:t xml:space="preserve">How should Hamilton </w:t>
      </w:r>
      <w:r w:rsidR="00657CAF" w:rsidRPr="00EC329E">
        <w:rPr>
          <w:rFonts w:ascii="Garamond" w:hAnsi="Garamond"/>
          <w:sz w:val="24"/>
          <w:szCs w:val="24"/>
        </w:rPr>
        <w:t xml:space="preserve">resolve the crisis with as little damage as possible to his reputation, career, and </w:t>
      </w:r>
      <w:r w:rsidR="0099676C" w:rsidRPr="00EC329E">
        <w:rPr>
          <w:rFonts w:ascii="Garamond" w:hAnsi="Garamond"/>
          <w:sz w:val="24"/>
          <w:szCs w:val="24"/>
        </w:rPr>
        <w:t>personal situation?</w:t>
      </w:r>
    </w:p>
    <w:p w14:paraId="7ED43195" w14:textId="77777777" w:rsidR="00CE7DB0" w:rsidRPr="00EC329E" w:rsidRDefault="00CE7DB0" w:rsidP="00821F22">
      <w:pPr>
        <w:spacing w:after="0" w:line="240" w:lineRule="auto"/>
        <w:rPr>
          <w:rFonts w:ascii="Garamond" w:hAnsi="Garamond"/>
          <w:b/>
          <w:bCs/>
          <w:sz w:val="24"/>
          <w:szCs w:val="24"/>
        </w:rPr>
      </w:pPr>
    </w:p>
    <w:p w14:paraId="03AB430F" w14:textId="01CF6F59" w:rsidR="009C6ACD" w:rsidRPr="00EC329E" w:rsidRDefault="006905F3" w:rsidP="00821F22">
      <w:pPr>
        <w:spacing w:after="0" w:line="240" w:lineRule="auto"/>
        <w:rPr>
          <w:rFonts w:ascii="Garamond" w:eastAsia="Times New Roman" w:hAnsi="Garamond" w:cs="Times New Roman"/>
          <w:color w:val="000000"/>
          <w:sz w:val="24"/>
          <w:szCs w:val="24"/>
        </w:rPr>
      </w:pPr>
      <w:r>
        <w:rPr>
          <w:rFonts w:ascii="Garamond" w:hAnsi="Garamond"/>
          <w:b/>
          <w:bCs/>
          <w:sz w:val="24"/>
          <w:szCs w:val="24"/>
        </w:rPr>
        <w:t>11/22(</w:t>
      </w:r>
      <w:r>
        <w:rPr>
          <w:rFonts w:ascii="Garamond" w:hAnsi="Garamond"/>
          <w:b/>
          <w:bCs/>
          <w:sz w:val="24"/>
          <w:szCs w:val="24"/>
        </w:rPr>
        <w:t>c</w:t>
      </w:r>
      <w:r>
        <w:rPr>
          <w:rFonts w:ascii="Garamond" w:hAnsi="Garamond"/>
          <w:b/>
          <w:bCs/>
          <w:sz w:val="24"/>
          <w:szCs w:val="24"/>
        </w:rPr>
        <w:t xml:space="preserve">): </w:t>
      </w:r>
      <w:r w:rsidR="009C6ACD" w:rsidRPr="00EC329E">
        <w:rPr>
          <w:rFonts w:ascii="Garamond" w:hAnsi="Garamond"/>
          <w:b/>
          <w:bCs/>
          <w:sz w:val="24"/>
          <w:szCs w:val="24"/>
        </w:rPr>
        <w:t xml:space="preserve">Class </w:t>
      </w:r>
      <w:r w:rsidR="00095A91">
        <w:rPr>
          <w:rFonts w:ascii="Garamond" w:hAnsi="Garamond"/>
          <w:b/>
          <w:bCs/>
          <w:sz w:val="24"/>
          <w:szCs w:val="24"/>
        </w:rPr>
        <w:t>Session</w:t>
      </w:r>
      <w:r w:rsidR="00095A91" w:rsidRPr="00EC329E">
        <w:rPr>
          <w:rFonts w:ascii="Garamond" w:hAnsi="Garamond"/>
          <w:b/>
          <w:bCs/>
          <w:sz w:val="24"/>
          <w:szCs w:val="24"/>
        </w:rPr>
        <w:t xml:space="preserve"> </w:t>
      </w:r>
      <w:r w:rsidR="009C6ACD" w:rsidRPr="00EC329E">
        <w:rPr>
          <w:rFonts w:ascii="Garamond" w:hAnsi="Garamond"/>
          <w:b/>
          <w:bCs/>
          <w:sz w:val="24"/>
          <w:szCs w:val="24"/>
        </w:rPr>
        <w:t>1</w:t>
      </w:r>
      <w:r w:rsidR="0095762B">
        <w:rPr>
          <w:rFonts w:ascii="Garamond" w:hAnsi="Garamond"/>
          <w:b/>
          <w:bCs/>
          <w:sz w:val="24"/>
          <w:szCs w:val="24"/>
        </w:rPr>
        <w:t>1</w:t>
      </w:r>
      <w:r w:rsidR="00FB0AA8">
        <w:rPr>
          <w:rFonts w:ascii="Garamond" w:hAnsi="Garamond"/>
          <w:b/>
          <w:bCs/>
          <w:sz w:val="24"/>
          <w:szCs w:val="24"/>
        </w:rPr>
        <w:t>—</w:t>
      </w:r>
      <w:r w:rsidR="00821F22" w:rsidRPr="00E901F3">
        <w:rPr>
          <w:rFonts w:ascii="Garamond" w:eastAsia="Times New Roman" w:hAnsi="Garamond" w:cs="Times New Roman"/>
          <w:b/>
          <w:bCs/>
          <w:color w:val="000000"/>
          <w:sz w:val="24"/>
          <w:szCs w:val="24"/>
        </w:rPr>
        <w:t xml:space="preserve">The Election of 1800: </w:t>
      </w:r>
      <w:r w:rsidR="00E0498A" w:rsidRPr="00EC329E">
        <w:rPr>
          <w:rFonts w:ascii="Garamond" w:eastAsia="Times New Roman" w:hAnsi="Garamond" w:cs="Times New Roman"/>
          <w:b/>
          <w:bCs/>
          <w:color w:val="000000"/>
          <w:sz w:val="24"/>
          <w:szCs w:val="24"/>
        </w:rPr>
        <w:t>Adams, Jefferson,</w:t>
      </w:r>
      <w:r w:rsidR="00821F22" w:rsidRPr="00E901F3">
        <w:rPr>
          <w:rFonts w:ascii="Garamond" w:eastAsia="Times New Roman" w:hAnsi="Garamond" w:cs="Times New Roman"/>
          <w:b/>
          <w:bCs/>
          <w:color w:val="000000"/>
          <w:sz w:val="24"/>
          <w:szCs w:val="24"/>
        </w:rPr>
        <w:t xml:space="preserve"> or Burr?</w:t>
      </w:r>
    </w:p>
    <w:p w14:paraId="133ED48F" w14:textId="1E47216E" w:rsidR="00B841A7" w:rsidRPr="00EC329E" w:rsidRDefault="00A827E5" w:rsidP="00B841A7">
      <w:pPr>
        <w:spacing w:after="0" w:line="240" w:lineRule="auto"/>
        <w:rPr>
          <w:rFonts w:ascii="Garamond" w:hAnsi="Garamond"/>
          <w:sz w:val="24"/>
          <w:szCs w:val="24"/>
        </w:rPr>
      </w:pPr>
      <w:r w:rsidRPr="00EC329E">
        <w:rPr>
          <w:rFonts w:ascii="Garamond" w:hAnsi="Garamond"/>
          <w:sz w:val="24"/>
          <w:szCs w:val="24"/>
        </w:rPr>
        <w:t xml:space="preserve">Out of power and facing a galling choice, Hamilton had to decide </w:t>
      </w:r>
      <w:r w:rsidR="00801325" w:rsidRPr="00EC329E">
        <w:rPr>
          <w:rFonts w:ascii="Garamond" w:hAnsi="Garamond"/>
          <w:sz w:val="24"/>
          <w:szCs w:val="24"/>
        </w:rPr>
        <w:t>which of his most bitter rivals</w:t>
      </w:r>
      <w:r w:rsidRPr="00EC329E">
        <w:rPr>
          <w:rFonts w:ascii="Garamond" w:hAnsi="Garamond"/>
          <w:sz w:val="24"/>
          <w:szCs w:val="24"/>
        </w:rPr>
        <w:t xml:space="preserve"> to support in the Election of 1800</w:t>
      </w:r>
      <w:r w:rsidR="00801325" w:rsidRPr="00EC329E">
        <w:rPr>
          <w:rFonts w:ascii="Garamond" w:hAnsi="Garamond"/>
          <w:sz w:val="24"/>
          <w:szCs w:val="24"/>
        </w:rPr>
        <w:t>. In so doing, Hamilton had to set aside personal enmities and evaluate the skills, character</w:t>
      </w:r>
      <w:r w:rsidR="003D3B7F" w:rsidRPr="00EC329E">
        <w:rPr>
          <w:rFonts w:ascii="Garamond" w:hAnsi="Garamond"/>
          <w:sz w:val="24"/>
          <w:szCs w:val="24"/>
        </w:rPr>
        <w:t xml:space="preserve">, and </w:t>
      </w:r>
      <w:r w:rsidR="00801325" w:rsidRPr="00EC329E">
        <w:rPr>
          <w:rFonts w:ascii="Garamond" w:hAnsi="Garamond"/>
          <w:sz w:val="24"/>
          <w:szCs w:val="24"/>
        </w:rPr>
        <w:t>abilities</w:t>
      </w:r>
      <w:r w:rsidR="003D3B7F" w:rsidRPr="00EC329E">
        <w:rPr>
          <w:rFonts w:ascii="Garamond" w:hAnsi="Garamond"/>
          <w:sz w:val="24"/>
          <w:szCs w:val="24"/>
        </w:rPr>
        <w:t xml:space="preserve"> that would best perpetuate the still young United States. As the tacit leader of the Federalist faction, Hamilton effectively held the deciding vote when a constitutional quirk sent the election to the House of Representatives.</w:t>
      </w:r>
      <w:r w:rsidR="00B90C18" w:rsidRPr="00EC329E">
        <w:rPr>
          <w:rFonts w:ascii="Garamond" w:hAnsi="Garamond"/>
          <w:sz w:val="24"/>
          <w:szCs w:val="24"/>
        </w:rPr>
        <w:t xml:space="preserve"> We will evaluate, which of Hamilton’s enemies he should support and develop strategies for maintaining unity amongst his fractious political coalition.</w:t>
      </w:r>
    </w:p>
    <w:p w14:paraId="5E604CCC" w14:textId="77777777" w:rsidR="00482196" w:rsidRPr="00EC329E" w:rsidRDefault="00482196" w:rsidP="00482196">
      <w:pPr>
        <w:pStyle w:val="ListParagraph"/>
        <w:spacing w:after="0" w:line="240" w:lineRule="auto"/>
        <w:ind w:left="900" w:hanging="180"/>
        <w:rPr>
          <w:rFonts w:ascii="Garamond" w:hAnsi="Garamond"/>
          <w:sz w:val="24"/>
          <w:szCs w:val="24"/>
          <w:u w:val="single"/>
        </w:rPr>
      </w:pPr>
    </w:p>
    <w:p w14:paraId="54D54150" w14:textId="3B7B524B" w:rsidR="00482196" w:rsidRPr="00EC329E" w:rsidRDefault="00482196" w:rsidP="00E111AF">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6B7D66" w:rsidRPr="00EC329E">
        <w:rPr>
          <w:rFonts w:ascii="Garamond" w:hAnsi="Garamond"/>
          <w:sz w:val="24"/>
          <w:szCs w:val="24"/>
        </w:rPr>
        <w:t xml:space="preserve"> Strategic Alliances, Risk Management, Short- vs. Long-Term Strategy</w:t>
      </w:r>
      <w:r w:rsidR="00E111AF" w:rsidRPr="00EC329E">
        <w:rPr>
          <w:rFonts w:ascii="Garamond" w:hAnsi="Garamond"/>
          <w:sz w:val="24"/>
          <w:szCs w:val="24"/>
        </w:rPr>
        <w:t>, Managing Succession and Rivalries</w:t>
      </w:r>
    </w:p>
    <w:p w14:paraId="14378FDA" w14:textId="77777777" w:rsidR="00482196" w:rsidRPr="00EC329E" w:rsidRDefault="00482196" w:rsidP="00482196">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3296665A" w14:textId="108A29E8" w:rsidR="00482196" w:rsidRPr="00EC329E" w:rsidRDefault="006D6C44" w:rsidP="00482196">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“Election in the Balance: Alexander Hamilton as Power Broker”</w:t>
      </w:r>
      <w:r w:rsidR="00482196" w:rsidRPr="00EC329E">
        <w:rPr>
          <w:rFonts w:ascii="Garamond" w:hAnsi="Garamond"/>
          <w:color w:val="000000"/>
          <w:spacing w:val="-5"/>
          <w:sz w:val="24"/>
          <w:szCs w:val="24"/>
          <w:shd w:val="clear" w:color="auto" w:fill="FFFFFF"/>
        </w:rPr>
        <w:t xml:space="preserve"> (UVA-GEN-XXXX) </w:t>
      </w:r>
    </w:p>
    <w:p w14:paraId="31F5ABED" w14:textId="1EB2DF6B" w:rsidR="00482196" w:rsidRPr="00EC329E" w:rsidRDefault="00482196" w:rsidP="00482196">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i/>
          <w:iCs/>
          <w:color w:val="000000" w:themeColor="text1"/>
          <w:sz w:val="24"/>
          <w:szCs w:val="24"/>
        </w:rPr>
        <w:t>Alexander Hamilton</w:t>
      </w:r>
      <w:r w:rsidRPr="00EC329E">
        <w:rPr>
          <w:rFonts w:ascii="Garamond" w:hAnsi="Garamond"/>
          <w:color w:val="000000" w:themeColor="text1"/>
          <w:sz w:val="24"/>
          <w:szCs w:val="24"/>
        </w:rPr>
        <w:t xml:space="preserve"> by </w:t>
      </w:r>
      <w:r w:rsidR="006D6C44" w:rsidRPr="00EC329E">
        <w:rPr>
          <w:rFonts w:ascii="Garamond" w:hAnsi="Garamond"/>
          <w:color w:val="000000" w:themeColor="text1"/>
          <w:sz w:val="24"/>
          <w:szCs w:val="24"/>
        </w:rPr>
        <w:t>Ron Chernow</w:t>
      </w:r>
      <w:r w:rsidRPr="00EC329E">
        <w:rPr>
          <w:rFonts w:ascii="Garamond" w:hAnsi="Garamond"/>
          <w:color w:val="000000" w:themeColor="text1"/>
          <w:sz w:val="24"/>
          <w:szCs w:val="24"/>
        </w:rPr>
        <w:t xml:space="preserve">, pp. </w:t>
      </w:r>
      <w:r w:rsidR="000F5341" w:rsidRPr="00EC329E">
        <w:rPr>
          <w:rFonts w:ascii="Garamond" w:hAnsi="Garamond"/>
          <w:color w:val="000000" w:themeColor="text1"/>
          <w:sz w:val="24"/>
          <w:szCs w:val="24"/>
        </w:rPr>
        <w:t>619-</w:t>
      </w:r>
      <w:r w:rsidR="00F0302F" w:rsidRPr="00EC329E">
        <w:rPr>
          <w:rFonts w:ascii="Garamond" w:hAnsi="Garamond"/>
          <w:color w:val="000000" w:themeColor="text1"/>
          <w:sz w:val="24"/>
          <w:szCs w:val="24"/>
        </w:rPr>
        <w:t>639</w:t>
      </w:r>
      <w:r w:rsidRPr="00EC329E">
        <w:rPr>
          <w:rFonts w:ascii="Garamond" w:hAnsi="Garamond"/>
          <w:color w:val="000000" w:themeColor="text1"/>
          <w:sz w:val="24"/>
          <w:szCs w:val="24"/>
        </w:rPr>
        <w:t>.</w:t>
      </w:r>
    </w:p>
    <w:p w14:paraId="38D161F7" w14:textId="77777777" w:rsidR="00482196" w:rsidRPr="00EC329E" w:rsidRDefault="00482196" w:rsidP="00482196">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57D5128C" w14:textId="2AD21CA3" w:rsidR="006D4D19" w:rsidRPr="00EC329E" w:rsidRDefault="006D4D19" w:rsidP="006D4D19">
      <w:pPr>
        <w:pStyle w:val="ListParagraph"/>
        <w:numPr>
          <w:ilvl w:val="0"/>
          <w:numId w:val="27"/>
        </w:numPr>
        <w:spacing w:after="0" w:line="240" w:lineRule="auto"/>
        <w:rPr>
          <w:rFonts w:ascii="Garamond" w:hAnsi="Garamond"/>
          <w:sz w:val="24"/>
          <w:szCs w:val="24"/>
        </w:rPr>
      </w:pPr>
      <w:r w:rsidRPr="00EC329E">
        <w:rPr>
          <w:rFonts w:ascii="Garamond" w:hAnsi="Garamond"/>
          <w:sz w:val="24"/>
          <w:szCs w:val="24"/>
        </w:rPr>
        <w:t xml:space="preserve">How should Hamilton evaluate the </w:t>
      </w:r>
      <w:r w:rsidR="003C2E25" w:rsidRPr="00EC329E">
        <w:rPr>
          <w:rFonts w:ascii="Garamond" w:hAnsi="Garamond"/>
          <w:sz w:val="24"/>
          <w:szCs w:val="24"/>
        </w:rPr>
        <w:t xml:space="preserve">potential dangers of Jefferson and Burr? How does he </w:t>
      </w:r>
      <w:r w:rsidR="00452322" w:rsidRPr="00EC329E">
        <w:rPr>
          <w:rFonts w:ascii="Garamond" w:hAnsi="Garamond"/>
          <w:sz w:val="24"/>
          <w:szCs w:val="24"/>
        </w:rPr>
        <w:t>choose between “two evils?”</w:t>
      </w:r>
    </w:p>
    <w:p w14:paraId="1ECB1429" w14:textId="4084C8BE" w:rsidR="00452322" w:rsidRPr="00EC329E" w:rsidRDefault="00982197" w:rsidP="006D4D19">
      <w:pPr>
        <w:pStyle w:val="ListParagraph"/>
        <w:numPr>
          <w:ilvl w:val="0"/>
          <w:numId w:val="27"/>
        </w:numPr>
        <w:spacing w:after="0" w:line="240" w:lineRule="auto"/>
        <w:rPr>
          <w:rFonts w:ascii="Garamond" w:hAnsi="Garamond"/>
          <w:sz w:val="24"/>
          <w:szCs w:val="24"/>
        </w:rPr>
      </w:pPr>
      <w:r w:rsidRPr="00EC329E">
        <w:rPr>
          <w:rFonts w:ascii="Garamond" w:hAnsi="Garamond"/>
          <w:sz w:val="24"/>
          <w:szCs w:val="24"/>
        </w:rPr>
        <w:t>What must Hamilton do to hold together his fragile coalition?</w:t>
      </w:r>
    </w:p>
    <w:p w14:paraId="5ECB4DBD" w14:textId="0510EAC1" w:rsidR="007D405C" w:rsidRPr="00EC329E" w:rsidRDefault="007D405C" w:rsidP="006D4D19">
      <w:pPr>
        <w:pStyle w:val="ListParagraph"/>
        <w:numPr>
          <w:ilvl w:val="0"/>
          <w:numId w:val="27"/>
        </w:numPr>
        <w:spacing w:after="0" w:line="240" w:lineRule="auto"/>
        <w:rPr>
          <w:rFonts w:ascii="Garamond" w:hAnsi="Garamond"/>
          <w:sz w:val="24"/>
          <w:szCs w:val="24"/>
        </w:rPr>
      </w:pPr>
      <w:r w:rsidRPr="00EC329E">
        <w:rPr>
          <w:rFonts w:ascii="Garamond" w:hAnsi="Garamond"/>
          <w:sz w:val="24"/>
          <w:szCs w:val="24"/>
        </w:rPr>
        <w:lastRenderedPageBreak/>
        <w:t>How should you think about leveraging limited power in critical situations? What processes should Hamilton use to evaluate the risk and rewards of his choices?</w:t>
      </w:r>
    </w:p>
    <w:p w14:paraId="052674CB" w14:textId="77777777" w:rsidR="001F354F" w:rsidRDefault="001F354F" w:rsidP="00D75D1F">
      <w:pPr>
        <w:spacing w:after="0" w:line="240" w:lineRule="auto"/>
        <w:rPr>
          <w:rFonts w:ascii="Garamond" w:hAnsi="Garamond"/>
          <w:b/>
          <w:bCs/>
          <w:sz w:val="24"/>
          <w:szCs w:val="24"/>
        </w:rPr>
      </w:pPr>
    </w:p>
    <w:p w14:paraId="05F30507" w14:textId="5B361583" w:rsidR="00DE1CB9" w:rsidRPr="00EC329E" w:rsidRDefault="00693088" w:rsidP="00DE1CB9">
      <w:pPr>
        <w:spacing w:after="0" w:line="240" w:lineRule="auto"/>
        <w:rPr>
          <w:rFonts w:ascii="Garamond" w:hAnsi="Garamond"/>
          <w:b/>
          <w:bCs/>
          <w:sz w:val="24"/>
          <w:szCs w:val="24"/>
        </w:rPr>
      </w:pPr>
      <w:r>
        <w:rPr>
          <w:rFonts w:ascii="Garamond" w:hAnsi="Garamond"/>
          <w:b/>
          <w:bCs/>
          <w:sz w:val="24"/>
          <w:szCs w:val="24"/>
        </w:rPr>
        <w:t>11/2</w:t>
      </w:r>
      <w:r>
        <w:rPr>
          <w:rFonts w:ascii="Garamond" w:hAnsi="Garamond"/>
          <w:b/>
          <w:bCs/>
          <w:sz w:val="24"/>
          <w:szCs w:val="24"/>
        </w:rPr>
        <w:t>3</w:t>
      </w:r>
      <w:r>
        <w:rPr>
          <w:rFonts w:ascii="Garamond" w:hAnsi="Garamond"/>
          <w:b/>
          <w:bCs/>
          <w:sz w:val="24"/>
          <w:szCs w:val="24"/>
        </w:rPr>
        <w:t>(</w:t>
      </w:r>
      <w:r>
        <w:rPr>
          <w:rFonts w:ascii="Garamond" w:hAnsi="Garamond"/>
          <w:b/>
          <w:bCs/>
          <w:sz w:val="24"/>
          <w:szCs w:val="24"/>
        </w:rPr>
        <w:t>a</w:t>
      </w:r>
      <w:r>
        <w:rPr>
          <w:rFonts w:ascii="Garamond" w:hAnsi="Garamond"/>
          <w:b/>
          <w:bCs/>
          <w:sz w:val="24"/>
          <w:szCs w:val="24"/>
        </w:rPr>
        <w:t>):</w:t>
      </w:r>
      <w:r>
        <w:rPr>
          <w:rFonts w:ascii="Garamond" w:hAnsi="Garamond"/>
          <w:b/>
          <w:bCs/>
          <w:sz w:val="24"/>
          <w:szCs w:val="24"/>
        </w:rPr>
        <w:t xml:space="preserve"> </w:t>
      </w:r>
      <w:r w:rsidR="00DE1CB9" w:rsidRPr="00EC329E">
        <w:rPr>
          <w:rFonts w:ascii="Garamond" w:hAnsi="Garamond"/>
          <w:b/>
          <w:bCs/>
          <w:sz w:val="24"/>
          <w:szCs w:val="24"/>
        </w:rPr>
        <w:t xml:space="preserve">Class </w:t>
      </w:r>
      <w:r w:rsidR="00095A91">
        <w:rPr>
          <w:rFonts w:ascii="Garamond" w:hAnsi="Garamond"/>
          <w:b/>
          <w:bCs/>
          <w:sz w:val="24"/>
          <w:szCs w:val="24"/>
        </w:rPr>
        <w:t>Session</w:t>
      </w:r>
      <w:r w:rsidR="00095A91" w:rsidRPr="00EC329E">
        <w:rPr>
          <w:rFonts w:ascii="Garamond" w:hAnsi="Garamond"/>
          <w:b/>
          <w:bCs/>
          <w:sz w:val="24"/>
          <w:szCs w:val="24"/>
        </w:rPr>
        <w:t xml:space="preserve"> </w:t>
      </w:r>
      <w:r w:rsidR="00DE1CB9">
        <w:rPr>
          <w:rFonts w:ascii="Garamond" w:hAnsi="Garamond"/>
          <w:b/>
          <w:bCs/>
          <w:sz w:val="24"/>
          <w:szCs w:val="24"/>
        </w:rPr>
        <w:t>12—Compromising with the Devil</w:t>
      </w:r>
      <w:r w:rsidR="00DE1CB9" w:rsidRPr="00EC329E">
        <w:rPr>
          <w:rFonts w:ascii="Garamond" w:hAnsi="Garamond"/>
          <w:b/>
          <w:bCs/>
          <w:sz w:val="24"/>
          <w:szCs w:val="24"/>
        </w:rPr>
        <w:t xml:space="preserve">: </w:t>
      </w:r>
      <w:r w:rsidR="00DE1CB9">
        <w:rPr>
          <w:rFonts w:ascii="Garamond" w:hAnsi="Garamond"/>
          <w:b/>
          <w:bCs/>
          <w:sz w:val="24"/>
          <w:szCs w:val="24"/>
        </w:rPr>
        <w:t>Alexander Hamilton and Slavery</w:t>
      </w:r>
    </w:p>
    <w:p w14:paraId="57149A89" w14:textId="77777777" w:rsidR="00DE1CB9" w:rsidRDefault="00DE1CB9" w:rsidP="00DE1CB9">
      <w:pPr>
        <w:spacing w:after="0" w:line="240" w:lineRule="auto"/>
        <w:rPr>
          <w:rFonts w:ascii="Garamond" w:hAnsi="Garamond"/>
          <w:sz w:val="24"/>
          <w:szCs w:val="24"/>
        </w:rPr>
      </w:pPr>
      <w:r>
        <w:rPr>
          <w:rFonts w:ascii="Garamond" w:hAnsi="Garamond"/>
          <w:sz w:val="24"/>
          <w:szCs w:val="24"/>
        </w:rPr>
        <w:t>Alexander Hamilton, like his entire founding cohort, was deeply intertwined with America’s original sin of slavery. Yet unlike his American peers, Hamilton grew up in the West Indian sugar islands where slavery’s brutality could not be overlooked. For the entirety of his life, he proclaimed the evil of slavery and served as the founder and beneficiary of numerous anti-slavery institutions. Nevertheless, Hamilton routinely made compromises with slavery. He championed the Constitution of the United States and represented slaveholders’ interest in court. This discussion will not simply force students to look at the nuance of potential compromises of moral ambiguity, but will also provide a vital backing on the institutional slavery that still shapes American business and life today.</w:t>
      </w:r>
    </w:p>
    <w:p w14:paraId="4C794E10" w14:textId="77777777" w:rsidR="00DE1CB9" w:rsidRPr="00EC329E" w:rsidRDefault="00DE1CB9" w:rsidP="00DE1CB9">
      <w:pPr>
        <w:spacing w:after="0" w:line="240" w:lineRule="auto"/>
        <w:rPr>
          <w:rFonts w:ascii="Garamond" w:hAnsi="Garamond"/>
          <w:sz w:val="24"/>
          <w:szCs w:val="24"/>
        </w:rPr>
      </w:pPr>
    </w:p>
    <w:p w14:paraId="64B4A2E9" w14:textId="77777777" w:rsidR="00DE1CB9" w:rsidRPr="00EC329E" w:rsidRDefault="00DE1CB9" w:rsidP="00DE1CB9">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 xml:space="preserve">: </w:t>
      </w:r>
      <w:r>
        <w:rPr>
          <w:rFonts w:ascii="Garamond" w:hAnsi="Garamond"/>
          <w:sz w:val="24"/>
          <w:szCs w:val="24"/>
        </w:rPr>
        <w:t>Business and Social Ethics</w:t>
      </w:r>
      <w:r w:rsidRPr="00EC329E">
        <w:rPr>
          <w:rFonts w:ascii="Garamond" w:hAnsi="Garamond"/>
          <w:sz w:val="24"/>
          <w:szCs w:val="24"/>
        </w:rPr>
        <w:t xml:space="preserve">, </w:t>
      </w:r>
      <w:r>
        <w:rPr>
          <w:rFonts w:ascii="Garamond" w:hAnsi="Garamond"/>
          <w:sz w:val="24"/>
          <w:szCs w:val="24"/>
        </w:rPr>
        <w:t>Strategic Prioritization</w:t>
      </w:r>
      <w:r w:rsidRPr="00EC329E">
        <w:rPr>
          <w:rFonts w:ascii="Garamond" w:hAnsi="Garamond"/>
          <w:sz w:val="24"/>
          <w:szCs w:val="24"/>
        </w:rPr>
        <w:t xml:space="preserve">, </w:t>
      </w:r>
      <w:r>
        <w:rPr>
          <w:rFonts w:ascii="Garamond" w:hAnsi="Garamond"/>
          <w:sz w:val="24"/>
          <w:szCs w:val="24"/>
        </w:rPr>
        <w:t>Institution Building</w:t>
      </w:r>
    </w:p>
    <w:p w14:paraId="00DAC274" w14:textId="77777777" w:rsidR="00DE1CB9" w:rsidRPr="00EC329E" w:rsidRDefault="00DE1CB9" w:rsidP="00DE1CB9">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63628EA4" w14:textId="77777777" w:rsidR="00DE1CB9" w:rsidRDefault="00DE1CB9" w:rsidP="00DE1CB9">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hAnsi="Garamond"/>
          <w:color w:val="000000"/>
          <w:spacing w:val="-5"/>
          <w:sz w:val="24"/>
          <w:szCs w:val="24"/>
          <w:shd w:val="clear" w:color="auto" w:fill="FFFFFF"/>
        </w:rPr>
        <w:t>“</w:t>
      </w:r>
      <w:r>
        <w:rPr>
          <w:rFonts w:ascii="Garamond" w:hAnsi="Garamond"/>
          <w:color w:val="000000"/>
          <w:spacing w:val="-5"/>
          <w:sz w:val="24"/>
          <w:szCs w:val="24"/>
          <w:shd w:val="clear" w:color="auto" w:fill="FFFFFF"/>
        </w:rPr>
        <w:t>The Most Peculiar Institution: Alexander Hamilton and Slavery</w:t>
      </w:r>
      <w:r w:rsidRPr="00EC329E">
        <w:rPr>
          <w:rFonts w:ascii="Garamond" w:hAnsi="Garamond"/>
          <w:color w:val="000000"/>
          <w:spacing w:val="-5"/>
          <w:sz w:val="24"/>
          <w:szCs w:val="24"/>
          <w:shd w:val="clear" w:color="auto" w:fill="FFFFFF"/>
        </w:rPr>
        <w:t xml:space="preserve">” (UVA-GEN-XXXX) </w:t>
      </w:r>
    </w:p>
    <w:p w14:paraId="570713C0" w14:textId="77777777" w:rsidR="00DE1CB9" w:rsidRPr="00EC329E" w:rsidRDefault="00DE1CB9" w:rsidP="00DE1CB9">
      <w:pPr>
        <w:pStyle w:val="ListParagraph"/>
        <w:numPr>
          <w:ilvl w:val="1"/>
          <w:numId w:val="3"/>
        </w:numPr>
        <w:spacing w:after="0" w:line="240" w:lineRule="auto"/>
        <w:rPr>
          <w:rFonts w:ascii="Garamond" w:hAnsi="Garamond"/>
          <w:color w:val="000000"/>
          <w:spacing w:val="-5"/>
          <w:sz w:val="24"/>
          <w:szCs w:val="24"/>
          <w:shd w:val="clear" w:color="auto" w:fill="FFFFFF"/>
        </w:rPr>
      </w:pPr>
      <w:r>
        <w:rPr>
          <w:rFonts w:ascii="Garamond" w:hAnsi="Garamond"/>
          <w:color w:val="000000"/>
          <w:spacing w:val="-5"/>
          <w:sz w:val="24"/>
          <w:szCs w:val="24"/>
          <w:shd w:val="clear" w:color="auto" w:fill="FFFFFF"/>
        </w:rPr>
        <w:t xml:space="preserve">“Alexander Hamilton: Slavery and Race in a Revolutionary Generation,” </w:t>
      </w:r>
      <w:r w:rsidRPr="00E87FD3">
        <w:rPr>
          <w:rFonts w:ascii="Garamond" w:hAnsi="Garamond"/>
          <w:i/>
          <w:iCs/>
          <w:color w:val="000000"/>
          <w:spacing w:val="-5"/>
          <w:sz w:val="24"/>
          <w:szCs w:val="24"/>
          <w:shd w:val="clear" w:color="auto" w:fill="FFFFFF"/>
        </w:rPr>
        <w:t>The New-York Journal of American History</w:t>
      </w:r>
      <w:r>
        <w:rPr>
          <w:rFonts w:ascii="Garamond" w:hAnsi="Garamond"/>
          <w:color w:val="000000"/>
          <w:spacing w:val="-5"/>
          <w:sz w:val="24"/>
          <w:szCs w:val="24"/>
          <w:shd w:val="clear" w:color="auto" w:fill="FFFFFF"/>
        </w:rPr>
        <w:t>, pp. 16-24.</w:t>
      </w:r>
    </w:p>
    <w:p w14:paraId="458DA0D0" w14:textId="77777777" w:rsidR="00DE1CB9" w:rsidRPr="00EC329E" w:rsidRDefault="00DE1CB9" w:rsidP="00DE1CB9">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655F3343" w14:textId="77777777" w:rsidR="00DE1CB9" w:rsidRDefault="00DE1CB9" w:rsidP="00DE1CB9">
      <w:pPr>
        <w:pStyle w:val="ListParagraph"/>
        <w:numPr>
          <w:ilvl w:val="0"/>
          <w:numId w:val="28"/>
        </w:numPr>
        <w:spacing w:after="0" w:line="240" w:lineRule="auto"/>
        <w:rPr>
          <w:rFonts w:ascii="Garamond" w:hAnsi="Garamond"/>
          <w:sz w:val="24"/>
          <w:szCs w:val="24"/>
        </w:rPr>
      </w:pPr>
      <w:r>
        <w:rPr>
          <w:rFonts w:ascii="Garamond" w:hAnsi="Garamond"/>
          <w:sz w:val="24"/>
          <w:szCs w:val="24"/>
        </w:rPr>
        <w:t>How did Alexander Hamilton think about the institution of slavery</w:t>
      </w:r>
      <w:r w:rsidRPr="00EC329E">
        <w:rPr>
          <w:rFonts w:ascii="Garamond" w:hAnsi="Garamond"/>
          <w:sz w:val="24"/>
          <w:szCs w:val="24"/>
        </w:rPr>
        <w:t>?</w:t>
      </w:r>
    </w:p>
    <w:p w14:paraId="103E7A2B" w14:textId="77777777" w:rsidR="00DE1CB9" w:rsidRPr="00EC329E" w:rsidRDefault="00DE1CB9" w:rsidP="00DE1CB9">
      <w:pPr>
        <w:pStyle w:val="ListParagraph"/>
        <w:numPr>
          <w:ilvl w:val="1"/>
          <w:numId w:val="28"/>
        </w:numPr>
        <w:spacing w:after="0" w:line="240" w:lineRule="auto"/>
        <w:rPr>
          <w:rFonts w:ascii="Garamond" w:hAnsi="Garamond"/>
          <w:sz w:val="24"/>
          <w:szCs w:val="24"/>
        </w:rPr>
      </w:pPr>
      <w:r>
        <w:rPr>
          <w:rFonts w:ascii="Garamond" w:hAnsi="Garamond"/>
          <w:sz w:val="24"/>
          <w:szCs w:val="24"/>
        </w:rPr>
        <w:t>How did his view contrast with societal norms at the time?</w:t>
      </w:r>
    </w:p>
    <w:p w14:paraId="47E17B84" w14:textId="77777777" w:rsidR="00DE1CB9" w:rsidRDefault="00DE1CB9" w:rsidP="00DE1CB9">
      <w:pPr>
        <w:pStyle w:val="ListParagraph"/>
        <w:numPr>
          <w:ilvl w:val="0"/>
          <w:numId w:val="28"/>
        </w:numPr>
        <w:spacing w:after="0" w:line="240" w:lineRule="auto"/>
        <w:rPr>
          <w:rFonts w:ascii="Garamond" w:hAnsi="Garamond"/>
          <w:sz w:val="24"/>
          <w:szCs w:val="24"/>
        </w:rPr>
      </w:pPr>
      <w:r>
        <w:rPr>
          <w:rFonts w:ascii="Garamond" w:hAnsi="Garamond"/>
          <w:sz w:val="24"/>
          <w:szCs w:val="24"/>
        </w:rPr>
        <w:t>How did Hamilton contest slavery? In what ways did he compromise with it</w:t>
      </w:r>
      <w:r w:rsidRPr="00EC329E">
        <w:rPr>
          <w:rFonts w:ascii="Garamond" w:hAnsi="Garamond"/>
          <w:sz w:val="24"/>
          <w:szCs w:val="24"/>
        </w:rPr>
        <w:t xml:space="preserve">? </w:t>
      </w:r>
    </w:p>
    <w:p w14:paraId="304C6420" w14:textId="77777777" w:rsidR="00DE1CB9" w:rsidRPr="00EC329E" w:rsidRDefault="00DE1CB9" w:rsidP="00DE1CB9">
      <w:pPr>
        <w:pStyle w:val="ListParagraph"/>
        <w:numPr>
          <w:ilvl w:val="1"/>
          <w:numId w:val="28"/>
        </w:numPr>
        <w:spacing w:after="0" w:line="240" w:lineRule="auto"/>
        <w:rPr>
          <w:rFonts w:ascii="Garamond" w:hAnsi="Garamond"/>
          <w:sz w:val="24"/>
          <w:szCs w:val="24"/>
        </w:rPr>
      </w:pPr>
      <w:r w:rsidRPr="00EC329E">
        <w:rPr>
          <w:rFonts w:ascii="Garamond" w:hAnsi="Garamond"/>
          <w:sz w:val="24"/>
          <w:szCs w:val="24"/>
        </w:rPr>
        <w:t>How did he develop the former and exacerbate the la</w:t>
      </w:r>
      <w:r>
        <w:rPr>
          <w:rFonts w:ascii="Garamond" w:hAnsi="Garamond"/>
          <w:sz w:val="24"/>
          <w:szCs w:val="24"/>
        </w:rPr>
        <w:t>tter?</w:t>
      </w:r>
    </w:p>
    <w:p w14:paraId="7DA9EC0C" w14:textId="77777777" w:rsidR="00DE1CB9" w:rsidRDefault="00DE1CB9" w:rsidP="00DE1CB9">
      <w:pPr>
        <w:pStyle w:val="ListParagraph"/>
        <w:numPr>
          <w:ilvl w:val="0"/>
          <w:numId w:val="28"/>
        </w:numPr>
        <w:spacing w:after="0" w:line="240" w:lineRule="auto"/>
        <w:rPr>
          <w:rFonts w:ascii="Garamond" w:hAnsi="Garamond"/>
          <w:sz w:val="24"/>
          <w:szCs w:val="24"/>
        </w:rPr>
      </w:pPr>
      <w:r>
        <w:rPr>
          <w:rFonts w:ascii="Garamond" w:hAnsi="Garamond"/>
          <w:sz w:val="24"/>
          <w:szCs w:val="24"/>
        </w:rPr>
        <w:t>Why did Hamilton compromise with slavery despite his insistence that it was a moral evil?</w:t>
      </w:r>
    </w:p>
    <w:p w14:paraId="542603CA" w14:textId="7AD1930C" w:rsidR="0095762B" w:rsidRDefault="00DE1CB9" w:rsidP="00DE1CB9">
      <w:pPr>
        <w:spacing w:after="0" w:line="240" w:lineRule="auto"/>
        <w:rPr>
          <w:rFonts w:ascii="Garamond" w:hAnsi="Garamond"/>
          <w:b/>
          <w:bCs/>
          <w:sz w:val="24"/>
          <w:szCs w:val="24"/>
        </w:rPr>
      </w:pPr>
      <w:r>
        <w:rPr>
          <w:rFonts w:ascii="Garamond" w:hAnsi="Garamond"/>
          <w:sz w:val="24"/>
          <w:szCs w:val="24"/>
        </w:rPr>
        <w:t>How should we assess Hamilton’s views and actions on the slavery question</w:t>
      </w:r>
    </w:p>
    <w:p w14:paraId="3ED0A13C" w14:textId="77777777" w:rsidR="0095762B" w:rsidRPr="00EC329E" w:rsidRDefault="0095762B" w:rsidP="00D75D1F">
      <w:pPr>
        <w:spacing w:after="0" w:line="240" w:lineRule="auto"/>
        <w:rPr>
          <w:rFonts w:ascii="Garamond" w:hAnsi="Garamond"/>
          <w:b/>
          <w:bCs/>
          <w:sz w:val="24"/>
          <w:szCs w:val="24"/>
        </w:rPr>
      </w:pPr>
    </w:p>
    <w:p w14:paraId="2C8D00F7" w14:textId="2C35B185" w:rsidR="005925F5" w:rsidRPr="00E901F3" w:rsidRDefault="00176251" w:rsidP="005925F5">
      <w:pPr>
        <w:spacing w:after="0" w:line="240" w:lineRule="auto"/>
        <w:rPr>
          <w:rFonts w:ascii="Garamond" w:eastAsia="Times New Roman" w:hAnsi="Garamond" w:cs="Times New Roman"/>
          <w:color w:val="000000"/>
          <w:sz w:val="24"/>
          <w:szCs w:val="24"/>
        </w:rPr>
      </w:pPr>
      <w:r>
        <w:rPr>
          <w:rFonts w:ascii="Garamond" w:hAnsi="Garamond"/>
          <w:b/>
          <w:bCs/>
          <w:sz w:val="24"/>
          <w:szCs w:val="24"/>
        </w:rPr>
        <w:t>11/2</w:t>
      </w:r>
      <w:r>
        <w:rPr>
          <w:rFonts w:ascii="Garamond" w:hAnsi="Garamond"/>
          <w:b/>
          <w:bCs/>
          <w:sz w:val="24"/>
          <w:szCs w:val="24"/>
        </w:rPr>
        <w:t>3</w:t>
      </w:r>
      <w:r>
        <w:rPr>
          <w:rFonts w:ascii="Garamond" w:hAnsi="Garamond"/>
          <w:b/>
          <w:bCs/>
          <w:sz w:val="24"/>
          <w:szCs w:val="24"/>
        </w:rPr>
        <w:t>(</w:t>
      </w:r>
      <w:r>
        <w:rPr>
          <w:rFonts w:ascii="Garamond" w:hAnsi="Garamond"/>
          <w:b/>
          <w:bCs/>
          <w:sz w:val="24"/>
          <w:szCs w:val="24"/>
        </w:rPr>
        <w:t>b</w:t>
      </w:r>
      <w:r>
        <w:rPr>
          <w:rFonts w:ascii="Garamond" w:hAnsi="Garamond"/>
          <w:b/>
          <w:bCs/>
          <w:sz w:val="24"/>
          <w:szCs w:val="24"/>
        </w:rPr>
        <w:t>):</w:t>
      </w:r>
      <w:r>
        <w:rPr>
          <w:rFonts w:ascii="Garamond" w:hAnsi="Garamond"/>
          <w:b/>
          <w:bCs/>
          <w:sz w:val="24"/>
          <w:szCs w:val="24"/>
        </w:rPr>
        <w:t xml:space="preserve"> </w:t>
      </w:r>
      <w:r w:rsidR="00680322" w:rsidRPr="00EC329E">
        <w:rPr>
          <w:rFonts w:ascii="Garamond" w:hAnsi="Garamond"/>
          <w:b/>
          <w:bCs/>
          <w:sz w:val="24"/>
          <w:szCs w:val="24"/>
        </w:rPr>
        <w:t xml:space="preserve">Class </w:t>
      </w:r>
      <w:r>
        <w:rPr>
          <w:rFonts w:ascii="Garamond" w:hAnsi="Garamond"/>
          <w:b/>
          <w:bCs/>
          <w:sz w:val="24"/>
          <w:szCs w:val="24"/>
        </w:rPr>
        <w:t>Session</w:t>
      </w:r>
      <w:r w:rsidR="00680322" w:rsidRPr="00EC329E">
        <w:rPr>
          <w:rFonts w:ascii="Garamond" w:hAnsi="Garamond"/>
          <w:b/>
          <w:bCs/>
          <w:sz w:val="24"/>
          <w:szCs w:val="24"/>
        </w:rPr>
        <w:t xml:space="preserve"> 13</w:t>
      </w:r>
      <w:r w:rsidR="00FB0AA8">
        <w:rPr>
          <w:rFonts w:ascii="Garamond" w:hAnsi="Garamond"/>
          <w:b/>
          <w:bCs/>
          <w:sz w:val="24"/>
          <w:szCs w:val="24"/>
        </w:rPr>
        <w:t>—</w:t>
      </w:r>
      <w:r w:rsidR="005925F5" w:rsidRPr="00E901F3">
        <w:rPr>
          <w:rFonts w:ascii="Garamond" w:eastAsia="Times New Roman" w:hAnsi="Garamond" w:cs="Times New Roman"/>
          <w:b/>
          <w:bCs/>
          <w:color w:val="000000"/>
          <w:sz w:val="24"/>
          <w:szCs w:val="24"/>
        </w:rPr>
        <w:t>To Duel or Not to Duel? AH, Buer, and Weehawken</w:t>
      </w:r>
    </w:p>
    <w:p w14:paraId="03C57699" w14:textId="269CF6D4" w:rsidR="00B841A7" w:rsidRPr="00EC329E" w:rsidRDefault="000043FF" w:rsidP="00B841A7">
      <w:pPr>
        <w:spacing w:after="0" w:line="240" w:lineRule="auto"/>
        <w:rPr>
          <w:rFonts w:ascii="Garamond" w:hAnsi="Garamond"/>
          <w:sz w:val="24"/>
          <w:szCs w:val="24"/>
        </w:rPr>
      </w:pPr>
      <w:r w:rsidRPr="00EC329E">
        <w:rPr>
          <w:rFonts w:ascii="Garamond" w:hAnsi="Garamond"/>
          <w:sz w:val="24"/>
          <w:szCs w:val="24"/>
        </w:rPr>
        <w:t>In this penultimate class of the term, we will examine the forces that lead Hamilton to gamble—and eventually lose—his life on the dueling ground of Weehawken, New Jersey. In addition to understanding the forces that led Hamilton to such a choice, we will discuss decision-making processes and evaluate how to differentiate between important and essential “soft assets,” such as reputation and</w:t>
      </w:r>
      <w:r w:rsidR="00982494" w:rsidRPr="00EC329E">
        <w:rPr>
          <w:rFonts w:ascii="Garamond" w:hAnsi="Garamond"/>
          <w:sz w:val="24"/>
          <w:szCs w:val="24"/>
        </w:rPr>
        <w:t xml:space="preserve"> relational capital.</w:t>
      </w:r>
    </w:p>
    <w:p w14:paraId="696C4812" w14:textId="77777777" w:rsidR="00036D40" w:rsidRPr="00EC329E" w:rsidRDefault="00036D40" w:rsidP="00036D40">
      <w:pPr>
        <w:pStyle w:val="ListParagraph"/>
        <w:spacing w:after="0" w:line="240" w:lineRule="auto"/>
        <w:ind w:left="900" w:hanging="180"/>
        <w:rPr>
          <w:rFonts w:ascii="Garamond" w:hAnsi="Garamond"/>
          <w:sz w:val="24"/>
          <w:szCs w:val="24"/>
          <w:u w:val="single"/>
        </w:rPr>
      </w:pPr>
    </w:p>
    <w:p w14:paraId="2E177A84" w14:textId="53349571" w:rsidR="00036D40" w:rsidRPr="00EC329E" w:rsidRDefault="00036D40" w:rsidP="007D405C">
      <w:pPr>
        <w:pStyle w:val="ListParagraph"/>
        <w:spacing w:after="0" w:line="240" w:lineRule="auto"/>
        <w:ind w:left="1440" w:hanging="72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2275FF" w:rsidRPr="00EC329E">
        <w:rPr>
          <w:rFonts w:ascii="Garamond" w:hAnsi="Garamond"/>
          <w:sz w:val="24"/>
          <w:szCs w:val="24"/>
        </w:rPr>
        <w:t xml:space="preserve"> </w:t>
      </w:r>
      <w:r w:rsidR="00DA244D" w:rsidRPr="00EC329E">
        <w:rPr>
          <w:rFonts w:ascii="Garamond" w:hAnsi="Garamond"/>
          <w:sz w:val="24"/>
          <w:szCs w:val="24"/>
        </w:rPr>
        <w:t>Reputation Management, Leadership Under Pressure, and Decision-Making in Crisis</w:t>
      </w:r>
    </w:p>
    <w:p w14:paraId="55C3DA51" w14:textId="77777777" w:rsidR="00036D40" w:rsidRPr="00EC329E" w:rsidRDefault="00036D40" w:rsidP="00036D40">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559B3063" w14:textId="76B21B28" w:rsidR="00036D40" w:rsidRPr="00EC329E" w:rsidRDefault="008F7F75" w:rsidP="00036D40">
      <w:pPr>
        <w:pStyle w:val="ListParagraph"/>
        <w:numPr>
          <w:ilvl w:val="1"/>
          <w:numId w:val="3"/>
        </w:numPr>
        <w:spacing w:after="0" w:line="240" w:lineRule="auto"/>
        <w:rPr>
          <w:rFonts w:ascii="Garamond" w:hAnsi="Garamond"/>
          <w:color w:val="000000"/>
          <w:spacing w:val="-5"/>
          <w:sz w:val="24"/>
          <w:szCs w:val="24"/>
          <w:shd w:val="clear" w:color="auto" w:fill="FFFFFF"/>
        </w:rPr>
      </w:pPr>
      <w:r w:rsidRPr="00EC329E">
        <w:rPr>
          <w:rFonts w:ascii="Garamond" w:eastAsia="Times New Roman" w:hAnsi="Garamond" w:cs="Times New Roman"/>
          <w:color w:val="000000"/>
          <w:sz w:val="24"/>
          <w:szCs w:val="24"/>
        </w:rPr>
        <w:t>“</w:t>
      </w:r>
      <w:r w:rsidRPr="00E901F3">
        <w:rPr>
          <w:rFonts w:ascii="Garamond" w:eastAsia="Times New Roman" w:hAnsi="Garamond" w:cs="Times New Roman"/>
          <w:color w:val="000000"/>
          <w:sz w:val="24"/>
          <w:szCs w:val="24"/>
        </w:rPr>
        <w:t>To Duel or Not to Duel? AH, Buer, and Weehawken</w:t>
      </w:r>
      <w:r w:rsidRPr="00EC329E">
        <w:rPr>
          <w:rFonts w:ascii="Garamond" w:eastAsia="Times New Roman" w:hAnsi="Garamond" w:cs="Times New Roman"/>
          <w:color w:val="000000"/>
          <w:sz w:val="24"/>
          <w:szCs w:val="24"/>
        </w:rPr>
        <w:t>”</w:t>
      </w:r>
      <w:r w:rsidR="00036D40" w:rsidRPr="00EC329E">
        <w:rPr>
          <w:rFonts w:ascii="Garamond" w:hAnsi="Garamond"/>
          <w:color w:val="000000"/>
          <w:spacing w:val="-5"/>
          <w:sz w:val="24"/>
          <w:szCs w:val="24"/>
          <w:shd w:val="clear" w:color="auto" w:fill="FFFFFF"/>
        </w:rPr>
        <w:t xml:space="preserve"> (UVA-GEN-XXXX) </w:t>
      </w:r>
    </w:p>
    <w:p w14:paraId="3D9C3370" w14:textId="528A45B5" w:rsidR="00036D40" w:rsidRPr="00EC329E" w:rsidRDefault="008F7F75" w:rsidP="00036D40">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color w:val="000000"/>
          <w:spacing w:val="-5"/>
          <w:sz w:val="24"/>
          <w:szCs w:val="24"/>
          <w:shd w:val="clear" w:color="auto" w:fill="FFFFFF"/>
        </w:rPr>
        <w:t>Joanne B. Freeman, “Dueling as Politics: Reinterpreting the Burr-Hamilton Duel,” </w:t>
      </w:r>
      <w:r w:rsidRPr="00EC329E">
        <w:rPr>
          <w:rFonts w:ascii="Garamond" w:hAnsi="Garamond"/>
          <w:i/>
          <w:iCs/>
          <w:color w:val="000000"/>
          <w:spacing w:val="-5"/>
          <w:sz w:val="24"/>
          <w:szCs w:val="24"/>
          <w:shd w:val="clear" w:color="auto" w:fill="FFFFFF"/>
        </w:rPr>
        <w:t>The William and Mary Quarterly</w:t>
      </w:r>
      <w:r w:rsidRPr="00EC329E">
        <w:rPr>
          <w:rFonts w:ascii="Garamond" w:hAnsi="Garamond"/>
          <w:color w:val="000000"/>
          <w:spacing w:val="-5"/>
          <w:sz w:val="24"/>
          <w:szCs w:val="24"/>
          <w:shd w:val="clear" w:color="auto" w:fill="FFFFFF"/>
        </w:rPr>
        <w:t> 53, no. 2.</w:t>
      </w:r>
    </w:p>
    <w:p w14:paraId="41F6DFC0" w14:textId="77777777" w:rsidR="00036D40" w:rsidRPr="00EC329E" w:rsidRDefault="00036D40" w:rsidP="00036D40">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31989EA1" w14:textId="327EA45B" w:rsidR="007D405C" w:rsidRPr="00EC329E" w:rsidRDefault="007D405C" w:rsidP="007D405C">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t>Why (on earth) would Hamilton risk his life on the dueling ground?</w:t>
      </w:r>
    </w:p>
    <w:p w14:paraId="5B6E8096" w14:textId="3D0D798D" w:rsidR="007D405C" w:rsidRPr="00EC329E" w:rsidRDefault="00781015" w:rsidP="007D405C">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t>How should Hamilton de-escalate the crisis before it ends in tragedy? Can he even do so?</w:t>
      </w:r>
    </w:p>
    <w:p w14:paraId="276AABD4" w14:textId="43E70F6D" w:rsidR="00781015" w:rsidRPr="00EC329E" w:rsidRDefault="003064D5" w:rsidP="007D405C">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t xml:space="preserve">How do you handle important and acute decisions for which you have not prepared? </w:t>
      </w:r>
      <w:r w:rsidR="00A84C9F" w:rsidRPr="00EC329E">
        <w:rPr>
          <w:rFonts w:ascii="Garamond" w:hAnsi="Garamond"/>
          <w:sz w:val="24"/>
          <w:szCs w:val="24"/>
        </w:rPr>
        <w:t>How do you create systems to prevent being trapped in unwinnable situations?</w:t>
      </w:r>
    </w:p>
    <w:p w14:paraId="24BD625B" w14:textId="77777777" w:rsidR="000449CF" w:rsidRPr="00EC329E" w:rsidRDefault="000449CF" w:rsidP="00680322">
      <w:pPr>
        <w:spacing w:after="0" w:line="240" w:lineRule="auto"/>
        <w:rPr>
          <w:rFonts w:ascii="Garamond" w:hAnsi="Garamond"/>
          <w:b/>
          <w:bCs/>
          <w:sz w:val="24"/>
          <w:szCs w:val="24"/>
        </w:rPr>
      </w:pPr>
    </w:p>
    <w:p w14:paraId="2DB4EE27" w14:textId="2451A6C5" w:rsidR="00680322" w:rsidRPr="00EC329E" w:rsidRDefault="00176251" w:rsidP="00680322">
      <w:pPr>
        <w:spacing w:after="0" w:line="240" w:lineRule="auto"/>
        <w:rPr>
          <w:rFonts w:ascii="Garamond" w:hAnsi="Garamond"/>
          <w:b/>
          <w:bCs/>
          <w:sz w:val="24"/>
          <w:szCs w:val="24"/>
        </w:rPr>
      </w:pPr>
      <w:r>
        <w:rPr>
          <w:rFonts w:ascii="Garamond" w:hAnsi="Garamond"/>
          <w:b/>
          <w:bCs/>
          <w:sz w:val="24"/>
          <w:szCs w:val="24"/>
        </w:rPr>
        <w:t xml:space="preserve">12/3: </w:t>
      </w:r>
      <w:r w:rsidR="00680322" w:rsidRPr="00EC329E">
        <w:rPr>
          <w:rFonts w:ascii="Garamond" w:hAnsi="Garamond"/>
          <w:b/>
          <w:bCs/>
          <w:sz w:val="24"/>
          <w:szCs w:val="24"/>
        </w:rPr>
        <w:t xml:space="preserve">Class </w:t>
      </w:r>
      <w:r>
        <w:rPr>
          <w:rFonts w:ascii="Garamond" w:hAnsi="Garamond"/>
          <w:b/>
          <w:bCs/>
          <w:sz w:val="24"/>
          <w:szCs w:val="24"/>
        </w:rPr>
        <w:t>Session</w:t>
      </w:r>
      <w:r w:rsidR="00680322" w:rsidRPr="00EC329E">
        <w:rPr>
          <w:rFonts w:ascii="Garamond" w:hAnsi="Garamond"/>
          <w:b/>
          <w:bCs/>
          <w:sz w:val="24"/>
          <w:szCs w:val="24"/>
        </w:rPr>
        <w:t xml:space="preserve"> 14</w:t>
      </w:r>
      <w:r w:rsidR="00FB0AA8">
        <w:rPr>
          <w:rFonts w:ascii="Garamond" w:hAnsi="Garamond"/>
          <w:b/>
          <w:bCs/>
          <w:sz w:val="24"/>
          <w:szCs w:val="24"/>
        </w:rPr>
        <w:t>—</w:t>
      </w:r>
      <w:r w:rsidR="00021644" w:rsidRPr="00EC329E">
        <w:rPr>
          <w:rFonts w:ascii="Garamond" w:hAnsi="Garamond"/>
          <w:b/>
          <w:bCs/>
          <w:sz w:val="24"/>
          <w:szCs w:val="24"/>
        </w:rPr>
        <w:t xml:space="preserve">Hamilton’s Legacy: </w:t>
      </w:r>
      <w:r w:rsidR="0054245C" w:rsidRPr="00EC329E">
        <w:rPr>
          <w:rFonts w:ascii="Garamond" w:hAnsi="Garamond"/>
          <w:b/>
          <w:bCs/>
          <w:sz w:val="24"/>
          <w:szCs w:val="24"/>
        </w:rPr>
        <w:t>Lessons from his Strengths and Weaknesses</w:t>
      </w:r>
    </w:p>
    <w:p w14:paraId="41E14530" w14:textId="3E19FD64" w:rsidR="00B841A7" w:rsidRPr="00EC329E" w:rsidRDefault="00B841A7" w:rsidP="00B841A7">
      <w:pPr>
        <w:spacing w:after="0" w:line="240" w:lineRule="auto"/>
        <w:rPr>
          <w:rFonts w:ascii="Garamond" w:hAnsi="Garamond"/>
          <w:sz w:val="24"/>
          <w:szCs w:val="24"/>
        </w:rPr>
      </w:pPr>
      <w:r w:rsidRPr="00EC329E">
        <w:rPr>
          <w:rFonts w:ascii="Garamond" w:hAnsi="Garamond"/>
          <w:sz w:val="24"/>
          <w:szCs w:val="24"/>
        </w:rPr>
        <w:lastRenderedPageBreak/>
        <w:t xml:space="preserve">This </w:t>
      </w:r>
      <w:r w:rsidR="004F0988" w:rsidRPr="00EC329E">
        <w:rPr>
          <w:rFonts w:ascii="Garamond" w:hAnsi="Garamond"/>
          <w:sz w:val="24"/>
          <w:szCs w:val="24"/>
        </w:rPr>
        <w:t>class will evaluate Hamilton as a whole, and aim to understand his legacy on multiple levels. By analyzing Hamilton</w:t>
      </w:r>
      <w:r w:rsidR="00FB0AA8">
        <w:rPr>
          <w:rFonts w:ascii="Garamond" w:hAnsi="Garamond"/>
          <w:sz w:val="24"/>
          <w:szCs w:val="24"/>
        </w:rPr>
        <w:t>’s</w:t>
      </w:r>
      <w:r w:rsidR="004F0988" w:rsidRPr="00EC329E">
        <w:rPr>
          <w:rFonts w:ascii="Garamond" w:hAnsi="Garamond"/>
          <w:sz w:val="24"/>
          <w:szCs w:val="24"/>
        </w:rPr>
        <w:t xml:space="preserve"> strengths and weaknesses, we will </w:t>
      </w:r>
      <w:r w:rsidR="000D1164" w:rsidRPr="00EC329E">
        <w:rPr>
          <w:rFonts w:ascii="Garamond" w:hAnsi="Garamond"/>
          <w:sz w:val="24"/>
          <w:szCs w:val="24"/>
        </w:rPr>
        <w:t>evaluate</w:t>
      </w:r>
      <w:r w:rsidR="004F0988" w:rsidRPr="00EC329E">
        <w:rPr>
          <w:rFonts w:ascii="Garamond" w:hAnsi="Garamond"/>
          <w:sz w:val="24"/>
          <w:szCs w:val="24"/>
        </w:rPr>
        <w:t xml:space="preserve"> the </w:t>
      </w:r>
      <w:r w:rsidR="00ED2CEC" w:rsidRPr="00EC329E">
        <w:rPr>
          <w:rFonts w:ascii="Garamond" w:hAnsi="Garamond"/>
          <w:sz w:val="24"/>
          <w:szCs w:val="24"/>
        </w:rPr>
        <w:t>takeaways</w:t>
      </w:r>
      <w:r w:rsidR="004F0988" w:rsidRPr="00EC329E">
        <w:rPr>
          <w:rFonts w:ascii="Garamond" w:hAnsi="Garamond"/>
          <w:sz w:val="24"/>
          <w:szCs w:val="24"/>
        </w:rPr>
        <w:t xml:space="preserve"> </w:t>
      </w:r>
      <w:r w:rsidR="000D1164" w:rsidRPr="00EC329E">
        <w:rPr>
          <w:rFonts w:ascii="Garamond" w:hAnsi="Garamond"/>
          <w:sz w:val="24"/>
          <w:szCs w:val="24"/>
        </w:rPr>
        <w:t>of</w:t>
      </w:r>
      <w:r w:rsidR="004F0988" w:rsidRPr="00EC329E">
        <w:rPr>
          <w:rFonts w:ascii="Garamond" w:hAnsi="Garamond"/>
          <w:sz w:val="24"/>
          <w:szCs w:val="24"/>
        </w:rPr>
        <w:t xml:space="preserve"> Hamilton’s life and career</w:t>
      </w:r>
      <w:r w:rsidR="000D1164" w:rsidRPr="00EC329E">
        <w:rPr>
          <w:rFonts w:ascii="Garamond" w:hAnsi="Garamond"/>
          <w:sz w:val="24"/>
          <w:szCs w:val="24"/>
        </w:rPr>
        <w:t xml:space="preserve">. We will also </w:t>
      </w:r>
      <w:r w:rsidR="004F0988" w:rsidRPr="00EC329E">
        <w:rPr>
          <w:rFonts w:ascii="Garamond" w:hAnsi="Garamond"/>
          <w:sz w:val="24"/>
          <w:szCs w:val="24"/>
        </w:rPr>
        <w:t>try to understand his legacy across time</w:t>
      </w:r>
      <w:r w:rsidR="000D1164" w:rsidRPr="00EC329E">
        <w:rPr>
          <w:rFonts w:ascii="Garamond" w:hAnsi="Garamond"/>
          <w:sz w:val="24"/>
          <w:szCs w:val="24"/>
        </w:rPr>
        <w:t xml:space="preserve">, </w:t>
      </w:r>
      <w:r w:rsidR="00581751" w:rsidRPr="00EC329E">
        <w:rPr>
          <w:rFonts w:ascii="Garamond" w:hAnsi="Garamond"/>
          <w:sz w:val="24"/>
          <w:szCs w:val="24"/>
        </w:rPr>
        <w:t xml:space="preserve">and consolidate the most important lessons that will empower </w:t>
      </w:r>
      <w:r w:rsidR="00ED2CEC" w:rsidRPr="00EC329E">
        <w:rPr>
          <w:rFonts w:ascii="Garamond" w:hAnsi="Garamond"/>
          <w:sz w:val="24"/>
          <w:szCs w:val="24"/>
        </w:rPr>
        <w:t>D</w:t>
      </w:r>
      <w:r w:rsidR="00581751" w:rsidRPr="00EC329E">
        <w:rPr>
          <w:rFonts w:ascii="Garamond" w:hAnsi="Garamond"/>
          <w:sz w:val="24"/>
          <w:szCs w:val="24"/>
        </w:rPr>
        <w:t>arden students throughout their careers.</w:t>
      </w:r>
    </w:p>
    <w:p w14:paraId="7A281B86" w14:textId="77777777" w:rsidR="00B841A7" w:rsidRPr="00EC329E" w:rsidRDefault="00B841A7" w:rsidP="00B841A7">
      <w:pPr>
        <w:spacing w:after="0" w:line="240" w:lineRule="auto"/>
        <w:rPr>
          <w:rFonts w:ascii="Garamond" w:hAnsi="Garamond"/>
          <w:sz w:val="24"/>
          <w:szCs w:val="24"/>
        </w:rPr>
      </w:pPr>
    </w:p>
    <w:p w14:paraId="096C08B8" w14:textId="53558C8B" w:rsidR="00B841A7" w:rsidRPr="00EC329E" w:rsidRDefault="00B841A7" w:rsidP="00B65CC6">
      <w:pPr>
        <w:pStyle w:val="ListParagraph"/>
        <w:spacing w:after="0" w:line="240" w:lineRule="auto"/>
        <w:ind w:left="1620" w:hanging="900"/>
        <w:rPr>
          <w:rFonts w:ascii="Garamond" w:hAnsi="Garamond"/>
          <w:sz w:val="24"/>
          <w:szCs w:val="24"/>
        </w:rPr>
      </w:pPr>
      <w:r w:rsidRPr="00EC329E">
        <w:rPr>
          <w:rFonts w:ascii="Garamond" w:hAnsi="Garamond"/>
          <w:sz w:val="24"/>
          <w:szCs w:val="24"/>
          <w:u w:val="single"/>
        </w:rPr>
        <w:t>Themes</w:t>
      </w:r>
      <w:r w:rsidRPr="00EC329E">
        <w:rPr>
          <w:rFonts w:ascii="Garamond" w:hAnsi="Garamond"/>
          <w:sz w:val="24"/>
          <w:szCs w:val="24"/>
        </w:rPr>
        <w:t>:</w:t>
      </w:r>
      <w:r w:rsidR="008D5015" w:rsidRPr="00EC329E">
        <w:rPr>
          <w:rFonts w:ascii="Garamond" w:hAnsi="Garamond"/>
          <w:sz w:val="24"/>
          <w:szCs w:val="24"/>
        </w:rPr>
        <w:t xml:space="preserve"> Mitigating Weakness and Leveraging Strengths, Creating Systems of Self-Evaluation, Learning from </w:t>
      </w:r>
      <w:r w:rsidR="00B65CC6" w:rsidRPr="00EC329E">
        <w:rPr>
          <w:rFonts w:ascii="Garamond" w:hAnsi="Garamond"/>
          <w:sz w:val="24"/>
          <w:szCs w:val="24"/>
        </w:rPr>
        <w:t>Failure</w:t>
      </w:r>
    </w:p>
    <w:p w14:paraId="10971F0A" w14:textId="77777777" w:rsidR="00B841A7" w:rsidRPr="00EC329E" w:rsidRDefault="00B841A7" w:rsidP="00B841A7">
      <w:pPr>
        <w:spacing w:after="0" w:line="240" w:lineRule="auto"/>
        <w:ind w:firstLine="720"/>
        <w:rPr>
          <w:rFonts w:ascii="Garamond" w:hAnsi="Garamond"/>
          <w:sz w:val="24"/>
          <w:szCs w:val="24"/>
        </w:rPr>
      </w:pPr>
      <w:r w:rsidRPr="00EC329E">
        <w:rPr>
          <w:rFonts w:ascii="Garamond" w:hAnsi="Garamond"/>
          <w:sz w:val="24"/>
          <w:szCs w:val="24"/>
          <w:u w:val="single"/>
        </w:rPr>
        <w:t>Cases and Readings</w:t>
      </w:r>
      <w:r w:rsidRPr="00EC329E">
        <w:rPr>
          <w:rFonts w:ascii="Garamond" w:hAnsi="Garamond"/>
          <w:sz w:val="24"/>
          <w:szCs w:val="24"/>
        </w:rPr>
        <w:t>:</w:t>
      </w:r>
    </w:p>
    <w:p w14:paraId="7FFCB20B" w14:textId="77777777" w:rsidR="00D62188" w:rsidRPr="00EC329E" w:rsidRDefault="00D62188" w:rsidP="00D62188">
      <w:pPr>
        <w:pStyle w:val="ListParagraph"/>
        <w:numPr>
          <w:ilvl w:val="1"/>
          <w:numId w:val="3"/>
        </w:numPr>
        <w:spacing w:after="0" w:line="240" w:lineRule="auto"/>
        <w:rPr>
          <w:rFonts w:ascii="Garamond" w:hAnsi="Garamond"/>
          <w:color w:val="000000" w:themeColor="text1"/>
          <w:sz w:val="24"/>
          <w:szCs w:val="24"/>
        </w:rPr>
      </w:pPr>
      <w:r w:rsidRPr="00EC329E">
        <w:rPr>
          <w:rFonts w:ascii="Garamond" w:hAnsi="Garamond"/>
          <w:color w:val="000000" w:themeColor="text1"/>
          <w:sz w:val="24"/>
          <w:szCs w:val="24"/>
        </w:rPr>
        <w:t>“The Four Faces of Alexander Hamilton: Jefferson’s Hamilton, Hollywood’s Hamilton, Miranda’s Hamilton, and the Real Hamilton” by Stephen F. Knott</w:t>
      </w:r>
    </w:p>
    <w:p w14:paraId="5A2EDEE3" w14:textId="1B00DBB8" w:rsidR="001F354F" w:rsidRPr="00EC329E" w:rsidRDefault="00F86637" w:rsidP="00D75D1F">
      <w:pPr>
        <w:pStyle w:val="ListParagraph"/>
        <w:numPr>
          <w:ilvl w:val="1"/>
          <w:numId w:val="3"/>
        </w:numPr>
        <w:spacing w:after="0" w:line="240" w:lineRule="auto"/>
        <w:rPr>
          <w:rFonts w:ascii="Garamond" w:hAnsi="Garamond"/>
          <w:sz w:val="24"/>
          <w:szCs w:val="24"/>
        </w:rPr>
      </w:pPr>
      <w:r w:rsidRPr="00EC329E">
        <w:rPr>
          <w:rFonts w:ascii="Garamond" w:hAnsi="Garamond" w:cs="Verdana"/>
          <w:color w:val="000000" w:themeColor="text1"/>
          <w:sz w:val="24"/>
          <w:szCs w:val="24"/>
          <w14:ligatures w14:val="standardContextual"/>
        </w:rPr>
        <w:t xml:space="preserve">Thomas K. McCraw, “The Strategic Vision of Alexander Hamilton,” </w:t>
      </w:r>
      <w:r w:rsidRPr="00EC329E">
        <w:rPr>
          <w:rFonts w:ascii="Garamond" w:hAnsi="Garamond" w:cs="Verdana"/>
          <w:i/>
          <w:iCs/>
          <w:color w:val="000000" w:themeColor="text1"/>
          <w:sz w:val="24"/>
          <w:szCs w:val="24"/>
          <w14:ligatures w14:val="standardContextual"/>
        </w:rPr>
        <w:t>The American Scholar</w:t>
      </w:r>
      <w:r w:rsidRPr="00EC329E">
        <w:rPr>
          <w:rFonts w:ascii="Garamond" w:hAnsi="Garamond" w:cs="Verdana"/>
          <w:color w:val="000000" w:themeColor="text1"/>
          <w:sz w:val="24"/>
          <w:szCs w:val="24"/>
          <w14:ligatures w14:val="standardContextual"/>
        </w:rPr>
        <w:t xml:space="preserve"> 63, no. 1 (1994).</w:t>
      </w:r>
    </w:p>
    <w:p w14:paraId="02AE297D" w14:textId="77777777" w:rsidR="00B65CC6" w:rsidRPr="00EC329E" w:rsidRDefault="00B65CC6" w:rsidP="00B65CC6">
      <w:pPr>
        <w:pStyle w:val="ListParagraph"/>
        <w:spacing w:after="0" w:line="240" w:lineRule="auto"/>
        <w:rPr>
          <w:rFonts w:ascii="Garamond" w:hAnsi="Garamond"/>
          <w:sz w:val="24"/>
          <w:szCs w:val="24"/>
        </w:rPr>
      </w:pPr>
      <w:r w:rsidRPr="00EC329E">
        <w:rPr>
          <w:rFonts w:ascii="Garamond" w:hAnsi="Garamond"/>
          <w:sz w:val="24"/>
          <w:szCs w:val="24"/>
          <w:u w:val="single"/>
        </w:rPr>
        <w:t>Dilemma and Study Questions</w:t>
      </w:r>
      <w:r w:rsidRPr="00EC329E">
        <w:rPr>
          <w:rFonts w:ascii="Garamond" w:hAnsi="Garamond"/>
          <w:sz w:val="24"/>
          <w:szCs w:val="24"/>
        </w:rPr>
        <w:t>:</w:t>
      </w:r>
    </w:p>
    <w:p w14:paraId="6E7A638B" w14:textId="5A0F84B7" w:rsidR="00B65CC6" w:rsidRPr="00EC329E" w:rsidRDefault="00AA5A36" w:rsidP="00B65CC6">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t>Should Alexander Hamilton be considered a true American hero?</w:t>
      </w:r>
    </w:p>
    <w:p w14:paraId="4EC525AD" w14:textId="7C433716" w:rsidR="00652F1E" w:rsidRDefault="00AA5A36" w:rsidP="00B65CC6">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t xml:space="preserve">What were Hamilton’s greatest strength and what were his greatest weaknesses? </w:t>
      </w:r>
    </w:p>
    <w:p w14:paraId="6849C21C" w14:textId="017A6018" w:rsidR="00B65CC6" w:rsidRPr="00EC329E" w:rsidRDefault="00AA5A36" w:rsidP="00652F1E">
      <w:pPr>
        <w:pStyle w:val="ListParagraph"/>
        <w:numPr>
          <w:ilvl w:val="1"/>
          <w:numId w:val="28"/>
        </w:numPr>
        <w:spacing w:after="0" w:line="240" w:lineRule="auto"/>
        <w:rPr>
          <w:rFonts w:ascii="Garamond" w:hAnsi="Garamond"/>
          <w:sz w:val="24"/>
          <w:szCs w:val="24"/>
        </w:rPr>
      </w:pPr>
      <w:r w:rsidRPr="00EC329E">
        <w:rPr>
          <w:rFonts w:ascii="Garamond" w:hAnsi="Garamond"/>
          <w:sz w:val="24"/>
          <w:szCs w:val="24"/>
        </w:rPr>
        <w:t>How did he develop the former and exacerbate the latter?</w:t>
      </w:r>
    </w:p>
    <w:p w14:paraId="2920630B" w14:textId="77777777" w:rsidR="00307271" w:rsidRDefault="00DE033A" w:rsidP="00705C6F">
      <w:pPr>
        <w:pStyle w:val="ListParagraph"/>
        <w:numPr>
          <w:ilvl w:val="0"/>
          <w:numId w:val="28"/>
        </w:numPr>
        <w:spacing w:after="0" w:line="240" w:lineRule="auto"/>
        <w:rPr>
          <w:rFonts w:ascii="Garamond" w:hAnsi="Garamond"/>
          <w:sz w:val="24"/>
          <w:szCs w:val="24"/>
        </w:rPr>
      </w:pPr>
      <w:r w:rsidRPr="00EC329E">
        <w:rPr>
          <w:rFonts w:ascii="Garamond" w:hAnsi="Garamond"/>
          <w:sz w:val="24"/>
          <w:szCs w:val="24"/>
        </w:rPr>
        <w:t>What can we learn from Hamilton’s experiences?</w:t>
      </w:r>
    </w:p>
    <w:p w14:paraId="3BDDFD27" w14:textId="77777777" w:rsidR="00914401" w:rsidRDefault="00914401" w:rsidP="00AF1B24">
      <w:pPr>
        <w:spacing w:after="0" w:line="240" w:lineRule="auto"/>
        <w:rPr>
          <w:rFonts w:ascii="Garamond" w:hAnsi="Garamond"/>
          <w:b/>
          <w:bCs/>
          <w:sz w:val="24"/>
          <w:szCs w:val="24"/>
        </w:rPr>
      </w:pPr>
    </w:p>
    <w:p w14:paraId="6247B8D9" w14:textId="1D88034B" w:rsidR="00AF1B24" w:rsidRPr="00EC329E" w:rsidRDefault="00AF1B24" w:rsidP="002E6763">
      <w:pPr>
        <w:pStyle w:val="ListParagraph"/>
        <w:numPr>
          <w:ilvl w:val="1"/>
          <w:numId w:val="28"/>
        </w:numPr>
        <w:spacing w:after="0" w:line="240" w:lineRule="auto"/>
        <w:rPr>
          <w:rFonts w:ascii="Garamond" w:hAnsi="Garamond"/>
          <w:sz w:val="24"/>
          <w:szCs w:val="24"/>
        </w:rPr>
        <w:sectPr w:rsidR="00AF1B24" w:rsidRPr="00EC329E" w:rsidSect="00AF1B24">
          <w:headerReference w:type="default" r:id="rId12"/>
          <w:footerReference w:type="even" r:id="rId13"/>
          <w:footerReference w:type="default" r:id="rId14"/>
          <w:headerReference w:type="first" r:id="rId15"/>
          <w:footerReference w:type="first" r:id="rId16"/>
          <w:endnotePr>
            <w:numFmt w:val="decimal"/>
          </w:endnotePr>
          <w:pgSz w:w="12240" w:h="15840"/>
          <w:pgMar w:top="1281" w:right="1440" w:bottom="1440" w:left="1440" w:header="288" w:footer="432" w:gutter="0"/>
          <w:cols w:space="720"/>
          <w:titlePg/>
          <w:docGrid w:linePitch="360"/>
        </w:sectPr>
      </w:pPr>
    </w:p>
    <w:p w14:paraId="6FD1B1C7" w14:textId="260DE3A6" w:rsidR="00705C6F" w:rsidRPr="00EC329E" w:rsidRDefault="00705C6F" w:rsidP="00307271">
      <w:pPr>
        <w:pStyle w:val="ListParagraph"/>
        <w:spacing w:after="0" w:line="240" w:lineRule="auto"/>
        <w:ind w:left="1440"/>
        <w:rPr>
          <w:rFonts w:ascii="Garamond" w:hAnsi="Garamond"/>
          <w:b/>
          <w:bCs/>
          <w:sz w:val="24"/>
          <w:szCs w:val="24"/>
        </w:rPr>
      </w:pPr>
    </w:p>
    <w:p w14:paraId="434F6312" w14:textId="77777777" w:rsidR="00307271" w:rsidRPr="00EC329E" w:rsidRDefault="00307271" w:rsidP="00307271">
      <w:pPr>
        <w:pStyle w:val="ListParagraph"/>
        <w:spacing w:after="0" w:line="240" w:lineRule="auto"/>
        <w:ind w:left="1440"/>
        <w:rPr>
          <w:rFonts w:ascii="Garamond" w:hAnsi="Garamond"/>
          <w:b/>
          <w:bCs/>
          <w:sz w:val="24"/>
          <w:szCs w:val="24"/>
        </w:rPr>
      </w:pPr>
    </w:p>
    <w:p w14:paraId="122B63F2" w14:textId="77777777" w:rsidR="00307271" w:rsidRPr="00EC329E" w:rsidRDefault="00307271" w:rsidP="00307271">
      <w:pPr>
        <w:pStyle w:val="ListParagraph"/>
        <w:spacing w:after="0" w:line="240" w:lineRule="auto"/>
        <w:ind w:left="1440"/>
        <w:rPr>
          <w:rFonts w:ascii="Garamond" w:hAnsi="Garamond"/>
          <w:b/>
          <w:bCs/>
          <w:sz w:val="24"/>
          <w:szCs w:val="24"/>
        </w:rPr>
      </w:pPr>
    </w:p>
    <w:p w14:paraId="5944965E" w14:textId="67CC8C17" w:rsidR="00705C6F" w:rsidRPr="00EC329E" w:rsidRDefault="00571FE0" w:rsidP="00705C6F">
      <w:pPr>
        <w:spacing w:after="0" w:line="240" w:lineRule="auto"/>
        <w:jc w:val="center"/>
        <w:rPr>
          <w:rFonts w:ascii="Garamond" w:hAnsi="Garamond"/>
          <w:sz w:val="24"/>
          <w:szCs w:val="24"/>
        </w:rPr>
      </w:pPr>
      <w:r w:rsidRPr="00EC329E">
        <w:rPr>
          <w:rFonts w:ascii="Garamond" w:hAnsi="Garamond"/>
          <w:noProof/>
          <w:sz w:val="24"/>
          <w:szCs w:val="24"/>
        </w:rPr>
        <w:drawing>
          <wp:inline distT="0" distB="0" distL="0" distR="0" wp14:anchorId="2D2734A2" wp14:editId="6720FABB">
            <wp:extent cx="8284485" cy="4734371"/>
            <wp:effectExtent l="0" t="0" r="0" b="3175"/>
            <wp:docPr id="1013473492" name="Picture 1" descr="A person riding a bull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3492" name="Picture 1" descr="A person riding a bull with a crowd of people&#10;&#10;Description automatically generated"/>
                    <pic:cNvPicPr/>
                  </pic:nvPicPr>
                  <pic:blipFill>
                    <a:blip r:embed="rId17"/>
                    <a:stretch>
                      <a:fillRect/>
                    </a:stretch>
                  </pic:blipFill>
                  <pic:spPr>
                    <a:xfrm>
                      <a:off x="0" y="0"/>
                      <a:ext cx="8679896" cy="4960338"/>
                    </a:xfrm>
                    <a:prstGeom prst="rect">
                      <a:avLst/>
                    </a:prstGeom>
                  </pic:spPr>
                </pic:pic>
              </a:graphicData>
            </a:graphic>
          </wp:inline>
        </w:drawing>
      </w:r>
    </w:p>
    <w:sectPr w:rsidR="00705C6F" w:rsidRPr="00EC329E" w:rsidSect="00307271">
      <w:headerReference w:type="default" r:id="rId18"/>
      <w:footerReference w:type="even" r:id="rId19"/>
      <w:footerReference w:type="default" r:id="rId20"/>
      <w:headerReference w:type="first" r:id="rId21"/>
      <w:footerReference w:type="first" r:id="rId22"/>
      <w:endnotePr>
        <w:numFmt w:val="decimal"/>
      </w:endnotePr>
      <w:pgSz w:w="15840" w:h="12240" w:orient="landscape"/>
      <w:pgMar w:top="1440" w:right="1440" w:bottom="1440" w:left="1281"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C74E5" w14:textId="77777777" w:rsidR="00174F07" w:rsidRDefault="00174F07" w:rsidP="00AA1F0C">
      <w:pPr>
        <w:spacing w:after="0" w:line="240" w:lineRule="auto"/>
      </w:pPr>
      <w:r>
        <w:separator/>
      </w:r>
    </w:p>
  </w:endnote>
  <w:endnote w:type="continuationSeparator" w:id="0">
    <w:p w14:paraId="2A3B34E1" w14:textId="77777777" w:rsidR="00174F07" w:rsidRDefault="00174F07" w:rsidP="00AA1F0C">
      <w:pPr>
        <w:spacing w:after="0" w:line="240" w:lineRule="auto"/>
      </w:pPr>
      <w:r>
        <w:continuationSeparator/>
      </w:r>
    </w:p>
  </w:endnote>
  <w:endnote w:type="continuationNotice" w:id="1">
    <w:p w14:paraId="0DE986A6" w14:textId="77777777" w:rsidR="00174F07" w:rsidRDefault="00174F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0664519"/>
      <w:docPartObj>
        <w:docPartGallery w:val="Page Numbers (Bottom of Page)"/>
        <w:docPartUnique/>
      </w:docPartObj>
    </w:sdtPr>
    <w:sdtEndPr>
      <w:rPr>
        <w:rStyle w:val="PageNumber"/>
      </w:rPr>
    </w:sdtEndPr>
    <w:sdtContent>
      <w:p w14:paraId="6464345B" w14:textId="77777777" w:rsidR="00AF1B24" w:rsidRDefault="00AF1B24" w:rsidP="004409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397054" w14:textId="77777777" w:rsidR="00AF1B24" w:rsidRDefault="00AF1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aramond" w:hAnsi="Garamond"/>
        <w:sz w:val="24"/>
        <w:szCs w:val="24"/>
      </w:rPr>
      <w:id w:val="1633447412"/>
      <w:docPartObj>
        <w:docPartGallery w:val="Page Numbers (Bottom of Page)"/>
        <w:docPartUnique/>
      </w:docPartObj>
    </w:sdtPr>
    <w:sdtEndPr>
      <w:rPr>
        <w:rStyle w:val="PageNumber"/>
      </w:rPr>
    </w:sdtEndPr>
    <w:sdtContent>
      <w:p w14:paraId="3D59225B" w14:textId="77777777" w:rsidR="00AF1B24" w:rsidRPr="007B413A" w:rsidRDefault="00AF1B24" w:rsidP="00440934">
        <w:pPr>
          <w:pStyle w:val="Footer"/>
          <w:framePr w:wrap="none" w:vAnchor="text" w:hAnchor="margin" w:xAlign="center" w:y="1"/>
          <w:rPr>
            <w:rStyle w:val="PageNumber"/>
            <w:rFonts w:ascii="Garamond" w:hAnsi="Garamond"/>
            <w:sz w:val="24"/>
            <w:szCs w:val="24"/>
          </w:rPr>
        </w:pPr>
        <w:r w:rsidRPr="007B413A">
          <w:rPr>
            <w:rStyle w:val="PageNumber"/>
            <w:rFonts w:ascii="Garamond" w:hAnsi="Garamond"/>
            <w:sz w:val="24"/>
            <w:szCs w:val="24"/>
          </w:rPr>
          <w:fldChar w:fldCharType="begin"/>
        </w:r>
        <w:r w:rsidRPr="007B413A">
          <w:rPr>
            <w:rStyle w:val="PageNumber"/>
            <w:rFonts w:ascii="Garamond" w:hAnsi="Garamond"/>
            <w:sz w:val="24"/>
            <w:szCs w:val="24"/>
          </w:rPr>
          <w:instrText xml:space="preserve"> PAGE </w:instrText>
        </w:r>
        <w:r w:rsidRPr="007B413A">
          <w:rPr>
            <w:rStyle w:val="PageNumber"/>
            <w:rFonts w:ascii="Garamond" w:hAnsi="Garamond"/>
            <w:sz w:val="24"/>
            <w:szCs w:val="24"/>
          </w:rPr>
          <w:fldChar w:fldCharType="separate"/>
        </w:r>
        <w:r w:rsidRPr="007B413A">
          <w:rPr>
            <w:rStyle w:val="PageNumber"/>
            <w:rFonts w:ascii="Garamond" w:hAnsi="Garamond"/>
            <w:noProof/>
            <w:sz w:val="24"/>
            <w:szCs w:val="24"/>
          </w:rPr>
          <w:t>2</w:t>
        </w:r>
        <w:r w:rsidRPr="007B413A">
          <w:rPr>
            <w:rStyle w:val="PageNumber"/>
            <w:rFonts w:ascii="Garamond" w:hAnsi="Garamond"/>
            <w:sz w:val="24"/>
            <w:szCs w:val="24"/>
          </w:rPr>
          <w:fldChar w:fldCharType="end"/>
        </w:r>
      </w:p>
    </w:sdtContent>
  </w:sdt>
  <w:p w14:paraId="1F87D28E" w14:textId="77777777" w:rsidR="00AF1B24" w:rsidRDefault="00AF1B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9ABC" w14:textId="77777777" w:rsidR="00AF1B24" w:rsidRPr="00DD259A" w:rsidRDefault="00AF1B24" w:rsidP="00047FA5">
    <w:pPr>
      <w:pStyle w:val="Footer"/>
      <w:pBdr>
        <w:bottom w:val="single" w:sz="12" w:space="1" w:color="auto"/>
      </w:pBdr>
      <w:rPr>
        <w:rFonts w:ascii="Garamond" w:hAnsi="Garamond"/>
        <w:sz w:val="4"/>
        <w:szCs w:val="4"/>
      </w:rPr>
    </w:pPr>
  </w:p>
  <w:p w14:paraId="6AB4EACC" w14:textId="77777777" w:rsidR="00AF1B24" w:rsidRPr="00D75D1F" w:rsidRDefault="00AF1B24">
    <w:pPr>
      <w:pStyle w:val="Footer"/>
      <w:rPr>
        <w:rFonts w:ascii="Garamond" w:hAnsi="Garamond"/>
        <w:sz w:val="18"/>
        <w:szCs w:val="18"/>
      </w:rPr>
    </w:pPr>
    <w:r w:rsidRPr="00D75D1F">
      <w:rPr>
        <w:rFonts w:ascii="Garamond" w:hAnsi="Garamond"/>
        <w:sz w:val="18"/>
        <w:szCs w:val="18"/>
      </w:rPr>
      <w:t>This course description was prepared by Professor Scott C. Miller.  Copyright © 202</w:t>
    </w:r>
    <w:r>
      <w:rPr>
        <w:rFonts w:ascii="Garamond" w:hAnsi="Garamond"/>
        <w:sz w:val="18"/>
        <w:szCs w:val="18"/>
      </w:rPr>
      <w:t>5</w:t>
    </w:r>
    <w:r w:rsidRPr="00D75D1F">
      <w:rPr>
        <w:rFonts w:ascii="Garamond" w:hAnsi="Garamond"/>
        <w:sz w:val="18"/>
        <w:szCs w:val="18"/>
      </w:rPr>
      <w:t xml:space="preserve"> by the Trustees of the University of Virginia Darden School Foundation.  Please do not copy or distribute without the author’s permission (at MillerS@darden.virginia.edu)  This is subject to change as the course progresses.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8260645"/>
      <w:docPartObj>
        <w:docPartGallery w:val="Page Numbers (Bottom of Page)"/>
        <w:docPartUnique/>
      </w:docPartObj>
    </w:sdtPr>
    <w:sdtEndPr>
      <w:rPr>
        <w:rStyle w:val="PageNumber"/>
      </w:rPr>
    </w:sdtEndPr>
    <w:sdtContent>
      <w:p w14:paraId="5F2D7103" w14:textId="658AC6E8" w:rsidR="00D75D1F" w:rsidRDefault="00D75D1F" w:rsidP="0044093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3632BF" w14:textId="77777777" w:rsidR="00D75D1F" w:rsidRDefault="00D75D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aramond" w:hAnsi="Garamond"/>
        <w:sz w:val="24"/>
        <w:szCs w:val="24"/>
      </w:rPr>
      <w:id w:val="880446545"/>
      <w:docPartObj>
        <w:docPartGallery w:val="Page Numbers (Bottom of Page)"/>
        <w:docPartUnique/>
      </w:docPartObj>
    </w:sdtPr>
    <w:sdtEndPr>
      <w:rPr>
        <w:rStyle w:val="PageNumber"/>
      </w:rPr>
    </w:sdtEndPr>
    <w:sdtContent>
      <w:p w14:paraId="17FD9C3C" w14:textId="63F7487B" w:rsidR="00D75D1F" w:rsidRPr="007B413A" w:rsidRDefault="00D75D1F" w:rsidP="00440934">
        <w:pPr>
          <w:pStyle w:val="Footer"/>
          <w:framePr w:wrap="none" w:vAnchor="text" w:hAnchor="margin" w:xAlign="center" w:y="1"/>
          <w:rPr>
            <w:rStyle w:val="PageNumber"/>
            <w:rFonts w:ascii="Garamond" w:hAnsi="Garamond"/>
            <w:sz w:val="24"/>
            <w:szCs w:val="24"/>
          </w:rPr>
        </w:pPr>
        <w:r w:rsidRPr="007B413A">
          <w:rPr>
            <w:rStyle w:val="PageNumber"/>
            <w:rFonts w:ascii="Garamond" w:hAnsi="Garamond"/>
            <w:sz w:val="24"/>
            <w:szCs w:val="24"/>
          </w:rPr>
          <w:fldChar w:fldCharType="begin"/>
        </w:r>
        <w:r w:rsidRPr="007B413A">
          <w:rPr>
            <w:rStyle w:val="PageNumber"/>
            <w:rFonts w:ascii="Garamond" w:hAnsi="Garamond"/>
            <w:sz w:val="24"/>
            <w:szCs w:val="24"/>
          </w:rPr>
          <w:instrText xml:space="preserve"> PAGE </w:instrText>
        </w:r>
        <w:r w:rsidRPr="007B413A">
          <w:rPr>
            <w:rStyle w:val="PageNumber"/>
            <w:rFonts w:ascii="Garamond" w:hAnsi="Garamond"/>
            <w:sz w:val="24"/>
            <w:szCs w:val="24"/>
          </w:rPr>
          <w:fldChar w:fldCharType="separate"/>
        </w:r>
        <w:r w:rsidRPr="007B413A">
          <w:rPr>
            <w:rStyle w:val="PageNumber"/>
            <w:rFonts w:ascii="Garamond" w:hAnsi="Garamond"/>
            <w:noProof/>
            <w:sz w:val="24"/>
            <w:szCs w:val="24"/>
          </w:rPr>
          <w:t>2</w:t>
        </w:r>
        <w:r w:rsidRPr="007B413A">
          <w:rPr>
            <w:rStyle w:val="PageNumber"/>
            <w:rFonts w:ascii="Garamond" w:hAnsi="Garamond"/>
            <w:sz w:val="24"/>
            <w:szCs w:val="24"/>
          </w:rPr>
          <w:fldChar w:fldCharType="end"/>
        </w:r>
      </w:p>
    </w:sdtContent>
  </w:sdt>
  <w:p w14:paraId="7CD528E0" w14:textId="77777777" w:rsidR="00D75D1F" w:rsidRDefault="00D75D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B5FD2" w14:textId="77777777" w:rsidR="000E1E49" w:rsidRPr="00DD259A" w:rsidRDefault="000E1E49" w:rsidP="00047FA5">
    <w:pPr>
      <w:pStyle w:val="Footer"/>
      <w:pBdr>
        <w:bottom w:val="single" w:sz="12" w:space="1" w:color="auto"/>
      </w:pBdr>
      <w:rPr>
        <w:rFonts w:ascii="Garamond" w:hAnsi="Garamond"/>
        <w:sz w:val="4"/>
        <w:szCs w:val="4"/>
      </w:rPr>
    </w:pPr>
  </w:p>
  <w:p w14:paraId="032CEABC" w14:textId="12CBAFFF" w:rsidR="000E1E49" w:rsidRPr="00D75D1F" w:rsidRDefault="000E1E49">
    <w:pPr>
      <w:pStyle w:val="Footer"/>
      <w:rPr>
        <w:rFonts w:ascii="Garamond" w:hAnsi="Garamond"/>
        <w:sz w:val="18"/>
        <w:szCs w:val="18"/>
      </w:rPr>
    </w:pPr>
    <w:r w:rsidRPr="00D75D1F">
      <w:rPr>
        <w:rFonts w:ascii="Garamond" w:hAnsi="Garamond"/>
        <w:sz w:val="18"/>
        <w:szCs w:val="18"/>
      </w:rPr>
      <w:t xml:space="preserve">This </w:t>
    </w:r>
    <w:r w:rsidR="00882B8F" w:rsidRPr="00D75D1F">
      <w:rPr>
        <w:rFonts w:ascii="Garamond" w:hAnsi="Garamond"/>
        <w:sz w:val="18"/>
        <w:szCs w:val="18"/>
      </w:rPr>
      <w:t>course description</w:t>
    </w:r>
    <w:r w:rsidRPr="00D75D1F">
      <w:rPr>
        <w:rFonts w:ascii="Garamond" w:hAnsi="Garamond"/>
        <w:sz w:val="18"/>
        <w:szCs w:val="18"/>
      </w:rPr>
      <w:t xml:space="preserve"> was prepared by Professor </w:t>
    </w:r>
    <w:r w:rsidR="002350C4" w:rsidRPr="00D75D1F">
      <w:rPr>
        <w:rFonts w:ascii="Garamond" w:hAnsi="Garamond"/>
        <w:sz w:val="18"/>
        <w:szCs w:val="18"/>
      </w:rPr>
      <w:t>Scott C. Miller</w:t>
    </w:r>
    <w:r w:rsidRPr="00D75D1F">
      <w:rPr>
        <w:rFonts w:ascii="Garamond" w:hAnsi="Garamond"/>
        <w:sz w:val="18"/>
        <w:szCs w:val="18"/>
      </w:rPr>
      <w:t>.  Copyright © 202</w:t>
    </w:r>
    <w:r w:rsidR="003F1576">
      <w:rPr>
        <w:rFonts w:ascii="Garamond" w:hAnsi="Garamond"/>
        <w:sz w:val="18"/>
        <w:szCs w:val="18"/>
      </w:rPr>
      <w:t>5</w:t>
    </w:r>
    <w:r w:rsidRPr="00D75D1F">
      <w:rPr>
        <w:rFonts w:ascii="Garamond" w:hAnsi="Garamond"/>
        <w:sz w:val="18"/>
        <w:szCs w:val="18"/>
      </w:rPr>
      <w:t xml:space="preserve"> by the Trustees of the University of Virginia Darden School Foundation.  Please do not copy or distribute without the author’s permission (at</w:t>
    </w:r>
    <w:r w:rsidR="002350C4" w:rsidRPr="00D75D1F">
      <w:rPr>
        <w:rFonts w:ascii="Garamond" w:hAnsi="Garamond"/>
        <w:sz w:val="18"/>
        <w:szCs w:val="18"/>
      </w:rPr>
      <w:t xml:space="preserve"> </w:t>
    </w:r>
    <w:r w:rsidR="005643A9" w:rsidRPr="00D75D1F">
      <w:rPr>
        <w:rFonts w:ascii="Garamond" w:hAnsi="Garamond"/>
        <w:sz w:val="18"/>
        <w:szCs w:val="18"/>
      </w:rPr>
      <w:t>MillerS@darden.virginia.edu</w:t>
    </w:r>
    <w:r w:rsidRPr="00D75D1F">
      <w:rPr>
        <w:rFonts w:ascii="Garamond" w:hAnsi="Garamond"/>
        <w:sz w:val="18"/>
        <w:szCs w:val="18"/>
      </w:rPr>
      <w:t>)  This is subject to change as the course progresses.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8A45" w14:textId="77777777" w:rsidR="00174F07" w:rsidRDefault="00174F07" w:rsidP="00AA1F0C">
      <w:pPr>
        <w:spacing w:after="0" w:line="240" w:lineRule="auto"/>
      </w:pPr>
      <w:r>
        <w:separator/>
      </w:r>
    </w:p>
  </w:footnote>
  <w:footnote w:type="continuationSeparator" w:id="0">
    <w:p w14:paraId="60E8C23D" w14:textId="77777777" w:rsidR="00174F07" w:rsidRDefault="00174F07" w:rsidP="00AA1F0C">
      <w:pPr>
        <w:spacing w:after="0" w:line="240" w:lineRule="auto"/>
      </w:pPr>
      <w:r>
        <w:continuationSeparator/>
      </w:r>
    </w:p>
  </w:footnote>
  <w:footnote w:type="continuationNotice" w:id="1">
    <w:p w14:paraId="65560007" w14:textId="77777777" w:rsidR="00174F07" w:rsidRDefault="00174F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B52C4" w14:textId="77777777" w:rsidR="00AF1B24" w:rsidRDefault="00AF1B24" w:rsidP="00D75D1F">
    <w:pPr>
      <w:pStyle w:val="Header"/>
      <w:jc w:val="center"/>
    </w:pPr>
  </w:p>
  <w:p w14:paraId="1FF325A9" w14:textId="77777777" w:rsidR="00AF1B24" w:rsidRDefault="00AF1B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17CD" w14:textId="77777777" w:rsidR="00AF1B24" w:rsidRDefault="00AF1B24">
    <w:pPr>
      <w:pStyle w:val="Header"/>
    </w:pPr>
    <w:r>
      <w:rPr>
        <w:noProof/>
      </w:rPr>
      <w:drawing>
        <wp:inline distT="0" distB="0" distL="0" distR="0" wp14:anchorId="5F17A75C" wp14:editId="297C5BC0">
          <wp:extent cx="1549575" cy="564204"/>
          <wp:effectExtent l="0" t="0" r="0" b="0"/>
          <wp:docPr id="841417580" name="Picture 841417580" descr="Darde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den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964" cy="573084"/>
                  </a:xfrm>
                  <a:prstGeom prst="rect">
                    <a:avLst/>
                  </a:prstGeom>
                  <a:noFill/>
                  <a:ln>
                    <a:noFill/>
                  </a:ln>
                </pic:spPr>
              </pic:pic>
            </a:graphicData>
          </a:graphic>
        </wp:inline>
      </w:drawing>
    </w:r>
  </w:p>
  <w:p w14:paraId="3BFFF255" w14:textId="77777777" w:rsidR="00AF1B24" w:rsidRDefault="00AF1B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81D7" w14:textId="52A619BC" w:rsidR="000E1E49" w:rsidRDefault="000E1E49" w:rsidP="00D75D1F">
    <w:pPr>
      <w:pStyle w:val="Header"/>
      <w:jc w:val="center"/>
    </w:pPr>
  </w:p>
  <w:p w14:paraId="58B94E73" w14:textId="77777777" w:rsidR="000E1E49" w:rsidRDefault="000E1E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D6D3" w14:textId="31B27BD4" w:rsidR="00AB7013" w:rsidRDefault="00606BBF">
    <w:pPr>
      <w:pStyle w:val="Header"/>
    </w:pPr>
    <w:r>
      <w:rPr>
        <w:noProof/>
      </w:rPr>
      <w:drawing>
        <wp:inline distT="0" distB="0" distL="0" distR="0" wp14:anchorId="27454F94" wp14:editId="290AB942">
          <wp:extent cx="1549575" cy="564204"/>
          <wp:effectExtent l="0" t="0" r="0" b="0"/>
          <wp:docPr id="1311210062" name="Picture 1311210062" descr="Darde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den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964" cy="573084"/>
                  </a:xfrm>
                  <a:prstGeom prst="rect">
                    <a:avLst/>
                  </a:prstGeom>
                  <a:noFill/>
                  <a:ln>
                    <a:noFill/>
                  </a:ln>
                </pic:spPr>
              </pic:pic>
            </a:graphicData>
          </a:graphic>
        </wp:inline>
      </w:drawing>
    </w:r>
  </w:p>
  <w:p w14:paraId="6BC646BC" w14:textId="77777777" w:rsidR="0009414B" w:rsidRDefault="00094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B00D1"/>
    <w:multiLevelType w:val="hybridMultilevel"/>
    <w:tmpl w:val="3118B60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 w15:restartNumberingAfterBreak="0">
    <w:nsid w:val="0A366A49"/>
    <w:multiLevelType w:val="hybridMultilevel"/>
    <w:tmpl w:val="85686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B49FF"/>
    <w:multiLevelType w:val="hybridMultilevel"/>
    <w:tmpl w:val="DD7A0D1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616605"/>
    <w:multiLevelType w:val="hybridMultilevel"/>
    <w:tmpl w:val="4146A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5F2A77"/>
    <w:multiLevelType w:val="hybridMultilevel"/>
    <w:tmpl w:val="7ABE4056"/>
    <w:lvl w:ilvl="0" w:tplc="04090003">
      <w:start w:val="1"/>
      <w:numFmt w:val="bullet"/>
      <w:lvlText w:val="o"/>
      <w:lvlJc w:val="left"/>
      <w:pPr>
        <w:ind w:left="2160" w:hanging="360"/>
      </w:pPr>
      <w:rPr>
        <w:rFonts w:ascii="Courier New" w:hAnsi="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 w15:restartNumberingAfterBreak="0">
    <w:nsid w:val="281850E8"/>
    <w:multiLevelType w:val="hybridMultilevel"/>
    <w:tmpl w:val="1F56B02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7B2830"/>
    <w:multiLevelType w:val="hybridMultilevel"/>
    <w:tmpl w:val="E4BEF5FC"/>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5F6BE9"/>
    <w:multiLevelType w:val="hybridMultilevel"/>
    <w:tmpl w:val="0C08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495D45"/>
    <w:multiLevelType w:val="hybridMultilevel"/>
    <w:tmpl w:val="D0526B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BA0C36"/>
    <w:multiLevelType w:val="hybridMultilevel"/>
    <w:tmpl w:val="29F64FF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FE08E0"/>
    <w:multiLevelType w:val="hybridMultilevel"/>
    <w:tmpl w:val="4A16A17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9B7BD2"/>
    <w:multiLevelType w:val="hybridMultilevel"/>
    <w:tmpl w:val="FAB81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6A4BB0"/>
    <w:multiLevelType w:val="hybridMultilevel"/>
    <w:tmpl w:val="EC0C1A08"/>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4B5D2C"/>
    <w:multiLevelType w:val="hybridMultilevel"/>
    <w:tmpl w:val="6CA2F6A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 w15:restartNumberingAfterBreak="0">
    <w:nsid w:val="4A8348F8"/>
    <w:multiLevelType w:val="hybridMultilevel"/>
    <w:tmpl w:val="24F074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C8D71A6"/>
    <w:multiLevelType w:val="hybridMultilevel"/>
    <w:tmpl w:val="5E72B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A52182"/>
    <w:multiLevelType w:val="hybridMultilevel"/>
    <w:tmpl w:val="803E2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1825A9"/>
    <w:multiLevelType w:val="hybridMultilevel"/>
    <w:tmpl w:val="17162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66CCD"/>
    <w:multiLevelType w:val="multilevel"/>
    <w:tmpl w:val="621410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CA2D9B"/>
    <w:multiLevelType w:val="hybridMultilevel"/>
    <w:tmpl w:val="78422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F53B09"/>
    <w:multiLevelType w:val="multilevel"/>
    <w:tmpl w:val="0D04CE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192C9F"/>
    <w:multiLevelType w:val="hybridMultilevel"/>
    <w:tmpl w:val="2910A8D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020D89"/>
    <w:multiLevelType w:val="hybridMultilevel"/>
    <w:tmpl w:val="F3DCF17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8315310"/>
    <w:multiLevelType w:val="multilevel"/>
    <w:tmpl w:val="9588F55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536FA7"/>
    <w:multiLevelType w:val="hybridMultilevel"/>
    <w:tmpl w:val="6E44A62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7C3251C8"/>
    <w:multiLevelType w:val="hybridMultilevel"/>
    <w:tmpl w:val="5BFC3DF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D8A7A89"/>
    <w:multiLevelType w:val="multilevel"/>
    <w:tmpl w:val="514C41D8"/>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86348F"/>
    <w:multiLevelType w:val="hybridMultilevel"/>
    <w:tmpl w:val="055AB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0427314">
    <w:abstractNumId w:val="13"/>
  </w:num>
  <w:num w:numId="2" w16cid:durableId="855122197">
    <w:abstractNumId w:val="7"/>
  </w:num>
  <w:num w:numId="3" w16cid:durableId="503084773">
    <w:abstractNumId w:val="27"/>
  </w:num>
  <w:num w:numId="4" w16cid:durableId="1990133275">
    <w:abstractNumId w:val="19"/>
  </w:num>
  <w:num w:numId="5" w16cid:durableId="1607149689">
    <w:abstractNumId w:val="17"/>
  </w:num>
  <w:num w:numId="6" w16cid:durableId="400979262">
    <w:abstractNumId w:val="1"/>
  </w:num>
  <w:num w:numId="7" w16cid:durableId="2083332486">
    <w:abstractNumId w:val="15"/>
  </w:num>
  <w:num w:numId="8" w16cid:durableId="1345942290">
    <w:abstractNumId w:val="4"/>
  </w:num>
  <w:num w:numId="9" w16cid:durableId="802118773">
    <w:abstractNumId w:val="11"/>
  </w:num>
  <w:num w:numId="10" w16cid:durableId="59523823">
    <w:abstractNumId w:val="0"/>
  </w:num>
  <w:num w:numId="11" w16cid:durableId="478964969">
    <w:abstractNumId w:val="18"/>
  </w:num>
  <w:num w:numId="12" w16cid:durableId="799343522">
    <w:abstractNumId w:val="20"/>
  </w:num>
  <w:num w:numId="13" w16cid:durableId="1597593170">
    <w:abstractNumId w:val="23"/>
  </w:num>
  <w:num w:numId="14" w16cid:durableId="759105210">
    <w:abstractNumId w:val="14"/>
  </w:num>
  <w:num w:numId="15" w16cid:durableId="1001198636">
    <w:abstractNumId w:val="3"/>
  </w:num>
  <w:num w:numId="16" w16cid:durableId="1425111545">
    <w:abstractNumId w:val="2"/>
  </w:num>
  <w:num w:numId="17" w16cid:durableId="240412376">
    <w:abstractNumId w:val="6"/>
  </w:num>
  <w:num w:numId="18" w16cid:durableId="955595945">
    <w:abstractNumId w:val="22"/>
  </w:num>
  <w:num w:numId="19" w16cid:durableId="165368228">
    <w:abstractNumId w:val="10"/>
  </w:num>
  <w:num w:numId="20" w16cid:durableId="783228818">
    <w:abstractNumId w:val="21"/>
  </w:num>
  <w:num w:numId="21" w16cid:durableId="943414274">
    <w:abstractNumId w:val="24"/>
  </w:num>
  <w:num w:numId="22" w16cid:durableId="594098042">
    <w:abstractNumId w:val="26"/>
  </w:num>
  <w:num w:numId="23" w16cid:durableId="239608288">
    <w:abstractNumId w:val="12"/>
  </w:num>
  <w:num w:numId="24" w16cid:durableId="945696082">
    <w:abstractNumId w:val="16"/>
  </w:num>
  <w:num w:numId="25" w16cid:durableId="1718049387">
    <w:abstractNumId w:val="25"/>
  </w:num>
  <w:num w:numId="26" w16cid:durableId="290208325">
    <w:abstractNumId w:val="8"/>
  </w:num>
  <w:num w:numId="27" w16cid:durableId="48068600">
    <w:abstractNumId w:val="9"/>
  </w:num>
  <w:num w:numId="28" w16cid:durableId="69350219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F0C"/>
    <w:rsid w:val="00002342"/>
    <w:rsid w:val="0000339F"/>
    <w:rsid w:val="0000371E"/>
    <w:rsid w:val="000043FF"/>
    <w:rsid w:val="000051AC"/>
    <w:rsid w:val="00005B87"/>
    <w:rsid w:val="000123DD"/>
    <w:rsid w:val="00012B5B"/>
    <w:rsid w:val="00012B8B"/>
    <w:rsid w:val="00012BFC"/>
    <w:rsid w:val="0001325C"/>
    <w:rsid w:val="00013EC5"/>
    <w:rsid w:val="00014869"/>
    <w:rsid w:val="00015045"/>
    <w:rsid w:val="00015785"/>
    <w:rsid w:val="00017315"/>
    <w:rsid w:val="00021644"/>
    <w:rsid w:val="0002273B"/>
    <w:rsid w:val="0002456D"/>
    <w:rsid w:val="00025289"/>
    <w:rsid w:val="00030081"/>
    <w:rsid w:val="0003114B"/>
    <w:rsid w:val="00031CF7"/>
    <w:rsid w:val="00031E9B"/>
    <w:rsid w:val="000323A5"/>
    <w:rsid w:val="00033BA9"/>
    <w:rsid w:val="00035E9D"/>
    <w:rsid w:val="00036719"/>
    <w:rsid w:val="00036A35"/>
    <w:rsid w:val="00036D40"/>
    <w:rsid w:val="00040B05"/>
    <w:rsid w:val="00040D4C"/>
    <w:rsid w:val="000449CF"/>
    <w:rsid w:val="00044E8E"/>
    <w:rsid w:val="00046B05"/>
    <w:rsid w:val="00047765"/>
    <w:rsid w:val="00047BFE"/>
    <w:rsid w:val="00047FA5"/>
    <w:rsid w:val="000506A2"/>
    <w:rsid w:val="00051779"/>
    <w:rsid w:val="00052B1D"/>
    <w:rsid w:val="00056137"/>
    <w:rsid w:val="00056AAA"/>
    <w:rsid w:val="00061146"/>
    <w:rsid w:val="00061881"/>
    <w:rsid w:val="000618A6"/>
    <w:rsid w:val="00062111"/>
    <w:rsid w:val="000635AF"/>
    <w:rsid w:val="00066B18"/>
    <w:rsid w:val="00066D50"/>
    <w:rsid w:val="000673E1"/>
    <w:rsid w:val="0007673D"/>
    <w:rsid w:val="00076990"/>
    <w:rsid w:val="00076AD5"/>
    <w:rsid w:val="00076F16"/>
    <w:rsid w:val="00081B9F"/>
    <w:rsid w:val="00082076"/>
    <w:rsid w:val="000832EC"/>
    <w:rsid w:val="000835E3"/>
    <w:rsid w:val="00084812"/>
    <w:rsid w:val="0008672E"/>
    <w:rsid w:val="00086CAD"/>
    <w:rsid w:val="000933DF"/>
    <w:rsid w:val="0009414B"/>
    <w:rsid w:val="00095A91"/>
    <w:rsid w:val="0009624B"/>
    <w:rsid w:val="00096250"/>
    <w:rsid w:val="000970C0"/>
    <w:rsid w:val="000A0719"/>
    <w:rsid w:val="000A2B74"/>
    <w:rsid w:val="000A3335"/>
    <w:rsid w:val="000A587E"/>
    <w:rsid w:val="000B0BDC"/>
    <w:rsid w:val="000B12A4"/>
    <w:rsid w:val="000B74E4"/>
    <w:rsid w:val="000C3855"/>
    <w:rsid w:val="000C3A0B"/>
    <w:rsid w:val="000D1164"/>
    <w:rsid w:val="000D4E7A"/>
    <w:rsid w:val="000E1E49"/>
    <w:rsid w:val="000E2FE3"/>
    <w:rsid w:val="000E3105"/>
    <w:rsid w:val="000E3378"/>
    <w:rsid w:val="000E354B"/>
    <w:rsid w:val="000E7B5E"/>
    <w:rsid w:val="000F0A4F"/>
    <w:rsid w:val="000F1708"/>
    <w:rsid w:val="000F5341"/>
    <w:rsid w:val="000F57E4"/>
    <w:rsid w:val="00102648"/>
    <w:rsid w:val="001035E6"/>
    <w:rsid w:val="0010559F"/>
    <w:rsid w:val="00110A4C"/>
    <w:rsid w:val="001111F0"/>
    <w:rsid w:val="00112E17"/>
    <w:rsid w:val="001156D0"/>
    <w:rsid w:val="00115834"/>
    <w:rsid w:val="00115F1C"/>
    <w:rsid w:val="00116FCB"/>
    <w:rsid w:val="00117B1B"/>
    <w:rsid w:val="00121B08"/>
    <w:rsid w:val="00123E0A"/>
    <w:rsid w:val="001263B2"/>
    <w:rsid w:val="001270E1"/>
    <w:rsid w:val="0013059C"/>
    <w:rsid w:val="001337C6"/>
    <w:rsid w:val="00135BF2"/>
    <w:rsid w:val="001407F1"/>
    <w:rsid w:val="00140A20"/>
    <w:rsid w:val="001411FE"/>
    <w:rsid w:val="00142625"/>
    <w:rsid w:val="00143C14"/>
    <w:rsid w:val="00144AC7"/>
    <w:rsid w:val="00150A2A"/>
    <w:rsid w:val="0015145D"/>
    <w:rsid w:val="00152618"/>
    <w:rsid w:val="0015266B"/>
    <w:rsid w:val="00152A67"/>
    <w:rsid w:val="00153956"/>
    <w:rsid w:val="00153E29"/>
    <w:rsid w:val="001551C1"/>
    <w:rsid w:val="0015529C"/>
    <w:rsid w:val="00155345"/>
    <w:rsid w:val="00155532"/>
    <w:rsid w:val="00157299"/>
    <w:rsid w:val="00157EE1"/>
    <w:rsid w:val="00163803"/>
    <w:rsid w:val="0016416A"/>
    <w:rsid w:val="00167104"/>
    <w:rsid w:val="0016720A"/>
    <w:rsid w:val="0017203D"/>
    <w:rsid w:val="00173086"/>
    <w:rsid w:val="0017319C"/>
    <w:rsid w:val="001737E8"/>
    <w:rsid w:val="00173F10"/>
    <w:rsid w:val="00174F07"/>
    <w:rsid w:val="00175643"/>
    <w:rsid w:val="00176251"/>
    <w:rsid w:val="001767DC"/>
    <w:rsid w:val="0018025F"/>
    <w:rsid w:val="00180923"/>
    <w:rsid w:val="00180B42"/>
    <w:rsid w:val="00181427"/>
    <w:rsid w:val="0018148B"/>
    <w:rsid w:val="001823EE"/>
    <w:rsid w:val="001833B4"/>
    <w:rsid w:val="001904F4"/>
    <w:rsid w:val="001922FF"/>
    <w:rsid w:val="00192CB2"/>
    <w:rsid w:val="00195123"/>
    <w:rsid w:val="001A0908"/>
    <w:rsid w:val="001A0D75"/>
    <w:rsid w:val="001A1AB1"/>
    <w:rsid w:val="001A1AD8"/>
    <w:rsid w:val="001A23A9"/>
    <w:rsid w:val="001A7408"/>
    <w:rsid w:val="001B1109"/>
    <w:rsid w:val="001B3A82"/>
    <w:rsid w:val="001B3E02"/>
    <w:rsid w:val="001B45BE"/>
    <w:rsid w:val="001B5F25"/>
    <w:rsid w:val="001B746B"/>
    <w:rsid w:val="001C1EE9"/>
    <w:rsid w:val="001C31BD"/>
    <w:rsid w:val="001C517C"/>
    <w:rsid w:val="001C58FE"/>
    <w:rsid w:val="001C620B"/>
    <w:rsid w:val="001D3972"/>
    <w:rsid w:val="001D5A21"/>
    <w:rsid w:val="001D5FF1"/>
    <w:rsid w:val="001E49ED"/>
    <w:rsid w:val="001E54FC"/>
    <w:rsid w:val="001E68C0"/>
    <w:rsid w:val="001E6BB8"/>
    <w:rsid w:val="001F0172"/>
    <w:rsid w:val="001F0B51"/>
    <w:rsid w:val="001F3396"/>
    <w:rsid w:val="001F354F"/>
    <w:rsid w:val="001F3770"/>
    <w:rsid w:val="001F3AB7"/>
    <w:rsid w:val="001F3F26"/>
    <w:rsid w:val="001F77D5"/>
    <w:rsid w:val="00200E68"/>
    <w:rsid w:val="00201855"/>
    <w:rsid w:val="002019C4"/>
    <w:rsid w:val="002024FD"/>
    <w:rsid w:val="0020435C"/>
    <w:rsid w:val="00206AC4"/>
    <w:rsid w:val="002110EE"/>
    <w:rsid w:val="00213F31"/>
    <w:rsid w:val="00217F8C"/>
    <w:rsid w:val="00221802"/>
    <w:rsid w:val="0022418F"/>
    <w:rsid w:val="00225DA7"/>
    <w:rsid w:val="00225E3D"/>
    <w:rsid w:val="002274BB"/>
    <w:rsid w:val="002275FF"/>
    <w:rsid w:val="00230EC6"/>
    <w:rsid w:val="00231D13"/>
    <w:rsid w:val="00232604"/>
    <w:rsid w:val="00232902"/>
    <w:rsid w:val="00234225"/>
    <w:rsid w:val="002350C4"/>
    <w:rsid w:val="00240EF8"/>
    <w:rsid w:val="002427D6"/>
    <w:rsid w:val="00244821"/>
    <w:rsid w:val="00244D26"/>
    <w:rsid w:val="002476C3"/>
    <w:rsid w:val="00247DF7"/>
    <w:rsid w:val="00250DDE"/>
    <w:rsid w:val="00252A55"/>
    <w:rsid w:val="00253A5E"/>
    <w:rsid w:val="0026046D"/>
    <w:rsid w:val="00261431"/>
    <w:rsid w:val="00262CDD"/>
    <w:rsid w:val="002647F7"/>
    <w:rsid w:val="00266DF8"/>
    <w:rsid w:val="002674C6"/>
    <w:rsid w:val="00267D87"/>
    <w:rsid w:val="002707F0"/>
    <w:rsid w:val="00271137"/>
    <w:rsid w:val="00271F76"/>
    <w:rsid w:val="00271FAC"/>
    <w:rsid w:val="002761E6"/>
    <w:rsid w:val="00276816"/>
    <w:rsid w:val="00276FA1"/>
    <w:rsid w:val="002800B4"/>
    <w:rsid w:val="002813B3"/>
    <w:rsid w:val="00281DEF"/>
    <w:rsid w:val="00286F67"/>
    <w:rsid w:val="00291FA7"/>
    <w:rsid w:val="00293B60"/>
    <w:rsid w:val="00294031"/>
    <w:rsid w:val="00294CFD"/>
    <w:rsid w:val="00294EBC"/>
    <w:rsid w:val="00296F0E"/>
    <w:rsid w:val="002A1AF8"/>
    <w:rsid w:val="002A7BA8"/>
    <w:rsid w:val="002B075B"/>
    <w:rsid w:val="002B0DAD"/>
    <w:rsid w:val="002B11F4"/>
    <w:rsid w:val="002B18B6"/>
    <w:rsid w:val="002B2684"/>
    <w:rsid w:val="002B6866"/>
    <w:rsid w:val="002B7937"/>
    <w:rsid w:val="002C007C"/>
    <w:rsid w:val="002C0FA7"/>
    <w:rsid w:val="002C3625"/>
    <w:rsid w:val="002C5992"/>
    <w:rsid w:val="002C6026"/>
    <w:rsid w:val="002C7505"/>
    <w:rsid w:val="002C7E95"/>
    <w:rsid w:val="002D0814"/>
    <w:rsid w:val="002D1334"/>
    <w:rsid w:val="002D180E"/>
    <w:rsid w:val="002D2E9C"/>
    <w:rsid w:val="002D541F"/>
    <w:rsid w:val="002D5EA8"/>
    <w:rsid w:val="002E22E7"/>
    <w:rsid w:val="002E2D15"/>
    <w:rsid w:val="002E6763"/>
    <w:rsid w:val="002E7303"/>
    <w:rsid w:val="002F08FF"/>
    <w:rsid w:val="002F0BBB"/>
    <w:rsid w:val="002F2B86"/>
    <w:rsid w:val="002F4464"/>
    <w:rsid w:val="002F462B"/>
    <w:rsid w:val="0030308F"/>
    <w:rsid w:val="00304F04"/>
    <w:rsid w:val="00305AFA"/>
    <w:rsid w:val="003064D5"/>
    <w:rsid w:val="00307271"/>
    <w:rsid w:val="00307B3E"/>
    <w:rsid w:val="003101D4"/>
    <w:rsid w:val="0032015D"/>
    <w:rsid w:val="00320D87"/>
    <w:rsid w:val="00321076"/>
    <w:rsid w:val="00322C8E"/>
    <w:rsid w:val="003230EB"/>
    <w:rsid w:val="00324ED4"/>
    <w:rsid w:val="00325D2D"/>
    <w:rsid w:val="00325F6C"/>
    <w:rsid w:val="003268C1"/>
    <w:rsid w:val="00326D6F"/>
    <w:rsid w:val="003307D5"/>
    <w:rsid w:val="00332EB6"/>
    <w:rsid w:val="00337609"/>
    <w:rsid w:val="0033787D"/>
    <w:rsid w:val="0034078A"/>
    <w:rsid w:val="003407CA"/>
    <w:rsid w:val="00346D2D"/>
    <w:rsid w:val="003504B3"/>
    <w:rsid w:val="00350A55"/>
    <w:rsid w:val="00351CB0"/>
    <w:rsid w:val="00353436"/>
    <w:rsid w:val="003537DE"/>
    <w:rsid w:val="0035501A"/>
    <w:rsid w:val="00355198"/>
    <w:rsid w:val="003605A6"/>
    <w:rsid w:val="00362AC7"/>
    <w:rsid w:val="00363AC6"/>
    <w:rsid w:val="00363AE6"/>
    <w:rsid w:val="00370FAF"/>
    <w:rsid w:val="00372BB8"/>
    <w:rsid w:val="003733F8"/>
    <w:rsid w:val="0037422B"/>
    <w:rsid w:val="003751C9"/>
    <w:rsid w:val="00380863"/>
    <w:rsid w:val="00381C7C"/>
    <w:rsid w:val="0038298E"/>
    <w:rsid w:val="00382C16"/>
    <w:rsid w:val="0038443E"/>
    <w:rsid w:val="003869D9"/>
    <w:rsid w:val="00387046"/>
    <w:rsid w:val="00391294"/>
    <w:rsid w:val="003927D0"/>
    <w:rsid w:val="00392BA4"/>
    <w:rsid w:val="00393480"/>
    <w:rsid w:val="00393DE4"/>
    <w:rsid w:val="00394298"/>
    <w:rsid w:val="00394C0B"/>
    <w:rsid w:val="00394D56"/>
    <w:rsid w:val="00396B6A"/>
    <w:rsid w:val="0039797F"/>
    <w:rsid w:val="00397C41"/>
    <w:rsid w:val="00397CBA"/>
    <w:rsid w:val="003A01F1"/>
    <w:rsid w:val="003A2051"/>
    <w:rsid w:val="003A3A3B"/>
    <w:rsid w:val="003A79F9"/>
    <w:rsid w:val="003A7FC0"/>
    <w:rsid w:val="003B07D1"/>
    <w:rsid w:val="003B5D51"/>
    <w:rsid w:val="003C0E3B"/>
    <w:rsid w:val="003C2E25"/>
    <w:rsid w:val="003C398D"/>
    <w:rsid w:val="003C3AD2"/>
    <w:rsid w:val="003C3F62"/>
    <w:rsid w:val="003C419F"/>
    <w:rsid w:val="003C421D"/>
    <w:rsid w:val="003C62AE"/>
    <w:rsid w:val="003C6473"/>
    <w:rsid w:val="003C6628"/>
    <w:rsid w:val="003D153B"/>
    <w:rsid w:val="003D1AF1"/>
    <w:rsid w:val="003D1B1A"/>
    <w:rsid w:val="003D251D"/>
    <w:rsid w:val="003D3B7F"/>
    <w:rsid w:val="003D3D9B"/>
    <w:rsid w:val="003D443A"/>
    <w:rsid w:val="003D4E9A"/>
    <w:rsid w:val="003D724F"/>
    <w:rsid w:val="003D7779"/>
    <w:rsid w:val="003E02A2"/>
    <w:rsid w:val="003E5BB5"/>
    <w:rsid w:val="003E6281"/>
    <w:rsid w:val="003F1576"/>
    <w:rsid w:val="003F4542"/>
    <w:rsid w:val="003F4DD6"/>
    <w:rsid w:val="003F523E"/>
    <w:rsid w:val="003F7883"/>
    <w:rsid w:val="00402959"/>
    <w:rsid w:val="00403C4F"/>
    <w:rsid w:val="00404061"/>
    <w:rsid w:val="00413387"/>
    <w:rsid w:val="0041366D"/>
    <w:rsid w:val="0041469F"/>
    <w:rsid w:val="004211EF"/>
    <w:rsid w:val="00421D66"/>
    <w:rsid w:val="00422472"/>
    <w:rsid w:val="00423266"/>
    <w:rsid w:val="00424BD9"/>
    <w:rsid w:val="00424DD2"/>
    <w:rsid w:val="00430AA9"/>
    <w:rsid w:val="00433958"/>
    <w:rsid w:val="0043405F"/>
    <w:rsid w:val="00435C97"/>
    <w:rsid w:val="004360E5"/>
    <w:rsid w:val="004375CE"/>
    <w:rsid w:val="00441001"/>
    <w:rsid w:val="00441096"/>
    <w:rsid w:val="0044146A"/>
    <w:rsid w:val="004435B2"/>
    <w:rsid w:val="004510C8"/>
    <w:rsid w:val="00451338"/>
    <w:rsid w:val="00451659"/>
    <w:rsid w:val="004516AE"/>
    <w:rsid w:val="0045217D"/>
    <w:rsid w:val="00452322"/>
    <w:rsid w:val="0045261B"/>
    <w:rsid w:val="00457680"/>
    <w:rsid w:val="00466852"/>
    <w:rsid w:val="00473CD3"/>
    <w:rsid w:val="004742F1"/>
    <w:rsid w:val="00474875"/>
    <w:rsid w:val="00477BFC"/>
    <w:rsid w:val="00481437"/>
    <w:rsid w:val="0048197C"/>
    <w:rsid w:val="00481CF3"/>
    <w:rsid w:val="00482196"/>
    <w:rsid w:val="004830F0"/>
    <w:rsid w:val="004873BD"/>
    <w:rsid w:val="00491110"/>
    <w:rsid w:val="0049117A"/>
    <w:rsid w:val="00491669"/>
    <w:rsid w:val="00492F75"/>
    <w:rsid w:val="00492FAB"/>
    <w:rsid w:val="00493AD1"/>
    <w:rsid w:val="00495C51"/>
    <w:rsid w:val="00497444"/>
    <w:rsid w:val="004A11CA"/>
    <w:rsid w:val="004A4D27"/>
    <w:rsid w:val="004A7605"/>
    <w:rsid w:val="004B0E4C"/>
    <w:rsid w:val="004B158F"/>
    <w:rsid w:val="004C0383"/>
    <w:rsid w:val="004C03A8"/>
    <w:rsid w:val="004C4A92"/>
    <w:rsid w:val="004C7922"/>
    <w:rsid w:val="004D0FE6"/>
    <w:rsid w:val="004D1856"/>
    <w:rsid w:val="004D2694"/>
    <w:rsid w:val="004D3B3A"/>
    <w:rsid w:val="004D3D76"/>
    <w:rsid w:val="004D4198"/>
    <w:rsid w:val="004D47A7"/>
    <w:rsid w:val="004D7234"/>
    <w:rsid w:val="004D7376"/>
    <w:rsid w:val="004D77C6"/>
    <w:rsid w:val="004E12F0"/>
    <w:rsid w:val="004E1B03"/>
    <w:rsid w:val="004E207C"/>
    <w:rsid w:val="004E2C25"/>
    <w:rsid w:val="004E2E5F"/>
    <w:rsid w:val="004E30FF"/>
    <w:rsid w:val="004E4D35"/>
    <w:rsid w:val="004E579E"/>
    <w:rsid w:val="004E77BB"/>
    <w:rsid w:val="004F0988"/>
    <w:rsid w:val="004F50E7"/>
    <w:rsid w:val="005007CE"/>
    <w:rsid w:val="00501376"/>
    <w:rsid w:val="0050302C"/>
    <w:rsid w:val="005043D1"/>
    <w:rsid w:val="005051B5"/>
    <w:rsid w:val="00507719"/>
    <w:rsid w:val="00513632"/>
    <w:rsid w:val="00520B21"/>
    <w:rsid w:val="00521BC3"/>
    <w:rsid w:val="00523569"/>
    <w:rsid w:val="005255D1"/>
    <w:rsid w:val="00526293"/>
    <w:rsid w:val="00526A92"/>
    <w:rsid w:val="005303C3"/>
    <w:rsid w:val="0053047A"/>
    <w:rsid w:val="005314B5"/>
    <w:rsid w:val="00531DE3"/>
    <w:rsid w:val="00532E6B"/>
    <w:rsid w:val="00533244"/>
    <w:rsid w:val="00534FF1"/>
    <w:rsid w:val="00536C91"/>
    <w:rsid w:val="005377B5"/>
    <w:rsid w:val="0054014A"/>
    <w:rsid w:val="00540F78"/>
    <w:rsid w:val="00541E7E"/>
    <w:rsid w:val="0054245C"/>
    <w:rsid w:val="00543781"/>
    <w:rsid w:val="00543CBA"/>
    <w:rsid w:val="00544A9A"/>
    <w:rsid w:val="00545DDF"/>
    <w:rsid w:val="005468A6"/>
    <w:rsid w:val="0055015D"/>
    <w:rsid w:val="00550D68"/>
    <w:rsid w:val="00551660"/>
    <w:rsid w:val="00553A2B"/>
    <w:rsid w:val="00554CA4"/>
    <w:rsid w:val="00563B97"/>
    <w:rsid w:val="005643A9"/>
    <w:rsid w:val="005675DD"/>
    <w:rsid w:val="00571179"/>
    <w:rsid w:val="00571FE0"/>
    <w:rsid w:val="00573739"/>
    <w:rsid w:val="005768A5"/>
    <w:rsid w:val="005773E4"/>
    <w:rsid w:val="00577681"/>
    <w:rsid w:val="00580AF3"/>
    <w:rsid w:val="00581287"/>
    <w:rsid w:val="00581721"/>
    <w:rsid w:val="00581751"/>
    <w:rsid w:val="00581EFD"/>
    <w:rsid w:val="00582855"/>
    <w:rsid w:val="00584837"/>
    <w:rsid w:val="00587CE9"/>
    <w:rsid w:val="00590479"/>
    <w:rsid w:val="00591909"/>
    <w:rsid w:val="005925F5"/>
    <w:rsid w:val="0059309C"/>
    <w:rsid w:val="0059314F"/>
    <w:rsid w:val="005944C5"/>
    <w:rsid w:val="0059704B"/>
    <w:rsid w:val="005A26A0"/>
    <w:rsid w:val="005A41B8"/>
    <w:rsid w:val="005A52A0"/>
    <w:rsid w:val="005A5B76"/>
    <w:rsid w:val="005A63FF"/>
    <w:rsid w:val="005A73E3"/>
    <w:rsid w:val="005A7572"/>
    <w:rsid w:val="005B1C22"/>
    <w:rsid w:val="005B284C"/>
    <w:rsid w:val="005B2EE1"/>
    <w:rsid w:val="005B303C"/>
    <w:rsid w:val="005B7068"/>
    <w:rsid w:val="005C1F36"/>
    <w:rsid w:val="005C27CC"/>
    <w:rsid w:val="005C3F78"/>
    <w:rsid w:val="005C4A23"/>
    <w:rsid w:val="005C7D14"/>
    <w:rsid w:val="005D0DAF"/>
    <w:rsid w:val="005D4C1B"/>
    <w:rsid w:val="005D5185"/>
    <w:rsid w:val="005D5408"/>
    <w:rsid w:val="005D5593"/>
    <w:rsid w:val="005E4E7D"/>
    <w:rsid w:val="005E5E5C"/>
    <w:rsid w:val="005E60B2"/>
    <w:rsid w:val="005F0DF2"/>
    <w:rsid w:val="005F116A"/>
    <w:rsid w:val="005F16F5"/>
    <w:rsid w:val="005F19DA"/>
    <w:rsid w:val="005F1E9F"/>
    <w:rsid w:val="005F258E"/>
    <w:rsid w:val="005F2814"/>
    <w:rsid w:val="005F320D"/>
    <w:rsid w:val="005F5385"/>
    <w:rsid w:val="005F66EE"/>
    <w:rsid w:val="005F7ED5"/>
    <w:rsid w:val="00600AEE"/>
    <w:rsid w:val="0060283F"/>
    <w:rsid w:val="006036FF"/>
    <w:rsid w:val="0060422A"/>
    <w:rsid w:val="00606B4E"/>
    <w:rsid w:val="00606BBF"/>
    <w:rsid w:val="00606E9A"/>
    <w:rsid w:val="00612744"/>
    <w:rsid w:val="006147DE"/>
    <w:rsid w:val="0061482F"/>
    <w:rsid w:val="00616BF1"/>
    <w:rsid w:val="00616FAE"/>
    <w:rsid w:val="00625D9B"/>
    <w:rsid w:val="00634D4A"/>
    <w:rsid w:val="00635DC6"/>
    <w:rsid w:val="00637D0A"/>
    <w:rsid w:val="00637D6B"/>
    <w:rsid w:val="00642A03"/>
    <w:rsid w:val="006446BE"/>
    <w:rsid w:val="00644A80"/>
    <w:rsid w:val="0064506B"/>
    <w:rsid w:val="00646530"/>
    <w:rsid w:val="00646B45"/>
    <w:rsid w:val="006478DA"/>
    <w:rsid w:val="00647EB9"/>
    <w:rsid w:val="00647F9D"/>
    <w:rsid w:val="00650C0C"/>
    <w:rsid w:val="00652F1E"/>
    <w:rsid w:val="00652F71"/>
    <w:rsid w:val="00656EAA"/>
    <w:rsid w:val="006571D6"/>
    <w:rsid w:val="00657CAF"/>
    <w:rsid w:val="006611CA"/>
    <w:rsid w:val="00663E8F"/>
    <w:rsid w:val="00665C60"/>
    <w:rsid w:val="0066641E"/>
    <w:rsid w:val="00667A48"/>
    <w:rsid w:val="0067358A"/>
    <w:rsid w:val="00673C37"/>
    <w:rsid w:val="00675756"/>
    <w:rsid w:val="0068014B"/>
    <w:rsid w:val="00680322"/>
    <w:rsid w:val="00680E4B"/>
    <w:rsid w:val="00682085"/>
    <w:rsid w:val="00685C98"/>
    <w:rsid w:val="00686800"/>
    <w:rsid w:val="0069046E"/>
    <w:rsid w:val="006905F3"/>
    <w:rsid w:val="00690E86"/>
    <w:rsid w:val="00691C08"/>
    <w:rsid w:val="00693088"/>
    <w:rsid w:val="00696D3E"/>
    <w:rsid w:val="00696D4F"/>
    <w:rsid w:val="006A0350"/>
    <w:rsid w:val="006A1207"/>
    <w:rsid w:val="006A4F39"/>
    <w:rsid w:val="006A55AC"/>
    <w:rsid w:val="006A5D4D"/>
    <w:rsid w:val="006B1895"/>
    <w:rsid w:val="006B19DF"/>
    <w:rsid w:val="006B2328"/>
    <w:rsid w:val="006B2B2C"/>
    <w:rsid w:val="006B38EC"/>
    <w:rsid w:val="006B400A"/>
    <w:rsid w:val="006B4E14"/>
    <w:rsid w:val="006B60D0"/>
    <w:rsid w:val="006B7D66"/>
    <w:rsid w:val="006C1173"/>
    <w:rsid w:val="006C281B"/>
    <w:rsid w:val="006C38E6"/>
    <w:rsid w:val="006C39C9"/>
    <w:rsid w:val="006C5D8C"/>
    <w:rsid w:val="006C6C36"/>
    <w:rsid w:val="006D240A"/>
    <w:rsid w:val="006D3700"/>
    <w:rsid w:val="006D3933"/>
    <w:rsid w:val="006D3A10"/>
    <w:rsid w:val="006D3C45"/>
    <w:rsid w:val="006D465F"/>
    <w:rsid w:val="006D47CA"/>
    <w:rsid w:val="006D4D19"/>
    <w:rsid w:val="006D6C44"/>
    <w:rsid w:val="006D7DE9"/>
    <w:rsid w:val="006E10C1"/>
    <w:rsid w:val="006E29BA"/>
    <w:rsid w:val="006E3C37"/>
    <w:rsid w:val="006E4352"/>
    <w:rsid w:val="006E45D8"/>
    <w:rsid w:val="006E49AD"/>
    <w:rsid w:val="006E56BD"/>
    <w:rsid w:val="006F2513"/>
    <w:rsid w:val="006F3345"/>
    <w:rsid w:val="006F40F2"/>
    <w:rsid w:val="006F53BF"/>
    <w:rsid w:val="00700D70"/>
    <w:rsid w:val="0070417E"/>
    <w:rsid w:val="00705C6F"/>
    <w:rsid w:val="00706BED"/>
    <w:rsid w:val="00707EFE"/>
    <w:rsid w:val="00711BBE"/>
    <w:rsid w:val="00711E09"/>
    <w:rsid w:val="00712749"/>
    <w:rsid w:val="00715793"/>
    <w:rsid w:val="00715B55"/>
    <w:rsid w:val="007171C2"/>
    <w:rsid w:val="007175C9"/>
    <w:rsid w:val="007213CD"/>
    <w:rsid w:val="00722C13"/>
    <w:rsid w:val="00724038"/>
    <w:rsid w:val="00724413"/>
    <w:rsid w:val="00725EDD"/>
    <w:rsid w:val="007266D6"/>
    <w:rsid w:val="0073100B"/>
    <w:rsid w:val="00731070"/>
    <w:rsid w:val="00732289"/>
    <w:rsid w:val="007359DB"/>
    <w:rsid w:val="007365A6"/>
    <w:rsid w:val="007372B9"/>
    <w:rsid w:val="00737AA6"/>
    <w:rsid w:val="00737B90"/>
    <w:rsid w:val="0074048B"/>
    <w:rsid w:val="00740B31"/>
    <w:rsid w:val="007430CF"/>
    <w:rsid w:val="00744A58"/>
    <w:rsid w:val="00744B7E"/>
    <w:rsid w:val="0074591B"/>
    <w:rsid w:val="00747BA7"/>
    <w:rsid w:val="00750FF1"/>
    <w:rsid w:val="00751E43"/>
    <w:rsid w:val="007520C1"/>
    <w:rsid w:val="007531BA"/>
    <w:rsid w:val="007535CF"/>
    <w:rsid w:val="00755A63"/>
    <w:rsid w:val="007562E5"/>
    <w:rsid w:val="00757E97"/>
    <w:rsid w:val="00760EC1"/>
    <w:rsid w:val="007611B4"/>
    <w:rsid w:val="007616F7"/>
    <w:rsid w:val="00761EBC"/>
    <w:rsid w:val="00765E97"/>
    <w:rsid w:val="007674D0"/>
    <w:rsid w:val="00771128"/>
    <w:rsid w:val="00773F68"/>
    <w:rsid w:val="00777621"/>
    <w:rsid w:val="00781015"/>
    <w:rsid w:val="007818DC"/>
    <w:rsid w:val="0078242B"/>
    <w:rsid w:val="00784DFA"/>
    <w:rsid w:val="0079214C"/>
    <w:rsid w:val="007930B3"/>
    <w:rsid w:val="00793A37"/>
    <w:rsid w:val="00794EF9"/>
    <w:rsid w:val="00796460"/>
    <w:rsid w:val="00797D22"/>
    <w:rsid w:val="007A0232"/>
    <w:rsid w:val="007A0300"/>
    <w:rsid w:val="007A1A01"/>
    <w:rsid w:val="007A2093"/>
    <w:rsid w:val="007A42E8"/>
    <w:rsid w:val="007A42EC"/>
    <w:rsid w:val="007A5EC6"/>
    <w:rsid w:val="007B1684"/>
    <w:rsid w:val="007B2BEF"/>
    <w:rsid w:val="007B413A"/>
    <w:rsid w:val="007B492D"/>
    <w:rsid w:val="007B4FA2"/>
    <w:rsid w:val="007B54B8"/>
    <w:rsid w:val="007B55B3"/>
    <w:rsid w:val="007B7CD5"/>
    <w:rsid w:val="007C2AA3"/>
    <w:rsid w:val="007C3C7A"/>
    <w:rsid w:val="007C3EDB"/>
    <w:rsid w:val="007C423E"/>
    <w:rsid w:val="007C69BD"/>
    <w:rsid w:val="007C786C"/>
    <w:rsid w:val="007D2214"/>
    <w:rsid w:val="007D334E"/>
    <w:rsid w:val="007D3B37"/>
    <w:rsid w:val="007D405C"/>
    <w:rsid w:val="007D6631"/>
    <w:rsid w:val="007E1F7D"/>
    <w:rsid w:val="007E3B0F"/>
    <w:rsid w:val="007E52B8"/>
    <w:rsid w:val="007E5788"/>
    <w:rsid w:val="007E5846"/>
    <w:rsid w:val="007E59F4"/>
    <w:rsid w:val="007E6C6A"/>
    <w:rsid w:val="007E7837"/>
    <w:rsid w:val="007F3530"/>
    <w:rsid w:val="007F3DA2"/>
    <w:rsid w:val="007F4EC4"/>
    <w:rsid w:val="007F7C11"/>
    <w:rsid w:val="00801325"/>
    <w:rsid w:val="00805880"/>
    <w:rsid w:val="00807339"/>
    <w:rsid w:val="00807C75"/>
    <w:rsid w:val="00807F46"/>
    <w:rsid w:val="00811096"/>
    <w:rsid w:val="00811110"/>
    <w:rsid w:val="008116F3"/>
    <w:rsid w:val="00812921"/>
    <w:rsid w:val="00814F96"/>
    <w:rsid w:val="00815B6B"/>
    <w:rsid w:val="0081609C"/>
    <w:rsid w:val="00817DC4"/>
    <w:rsid w:val="008216BE"/>
    <w:rsid w:val="008219BC"/>
    <w:rsid w:val="00821F22"/>
    <w:rsid w:val="00822AFF"/>
    <w:rsid w:val="00824128"/>
    <w:rsid w:val="00824CEA"/>
    <w:rsid w:val="0082583A"/>
    <w:rsid w:val="008261C8"/>
    <w:rsid w:val="008277D1"/>
    <w:rsid w:val="008302A1"/>
    <w:rsid w:val="008345EF"/>
    <w:rsid w:val="00834E8A"/>
    <w:rsid w:val="0084042D"/>
    <w:rsid w:val="008409ED"/>
    <w:rsid w:val="00842B7D"/>
    <w:rsid w:val="00843B0F"/>
    <w:rsid w:val="00847E4F"/>
    <w:rsid w:val="0085111D"/>
    <w:rsid w:val="00852DE5"/>
    <w:rsid w:val="0085643D"/>
    <w:rsid w:val="00856761"/>
    <w:rsid w:val="00862CD7"/>
    <w:rsid w:val="00864F5B"/>
    <w:rsid w:val="0086620E"/>
    <w:rsid w:val="008665BD"/>
    <w:rsid w:val="00871050"/>
    <w:rsid w:val="0087621C"/>
    <w:rsid w:val="008765E5"/>
    <w:rsid w:val="00880EAB"/>
    <w:rsid w:val="008812F9"/>
    <w:rsid w:val="008827EB"/>
    <w:rsid w:val="00882B8F"/>
    <w:rsid w:val="00883E4A"/>
    <w:rsid w:val="00883F55"/>
    <w:rsid w:val="008844BC"/>
    <w:rsid w:val="0088596A"/>
    <w:rsid w:val="00886340"/>
    <w:rsid w:val="00890335"/>
    <w:rsid w:val="00892864"/>
    <w:rsid w:val="00892CC4"/>
    <w:rsid w:val="00892DA8"/>
    <w:rsid w:val="00893976"/>
    <w:rsid w:val="00897C9E"/>
    <w:rsid w:val="008A0A65"/>
    <w:rsid w:val="008A1B8D"/>
    <w:rsid w:val="008A1D06"/>
    <w:rsid w:val="008A1F4D"/>
    <w:rsid w:val="008A40C1"/>
    <w:rsid w:val="008A426F"/>
    <w:rsid w:val="008A497F"/>
    <w:rsid w:val="008A58BD"/>
    <w:rsid w:val="008A61A6"/>
    <w:rsid w:val="008A6EA5"/>
    <w:rsid w:val="008A7325"/>
    <w:rsid w:val="008A7DFE"/>
    <w:rsid w:val="008B14D5"/>
    <w:rsid w:val="008B2A15"/>
    <w:rsid w:val="008B4A7B"/>
    <w:rsid w:val="008C0136"/>
    <w:rsid w:val="008C0CF6"/>
    <w:rsid w:val="008C0DA3"/>
    <w:rsid w:val="008C1073"/>
    <w:rsid w:val="008C1080"/>
    <w:rsid w:val="008C2312"/>
    <w:rsid w:val="008D3059"/>
    <w:rsid w:val="008D37C1"/>
    <w:rsid w:val="008D5015"/>
    <w:rsid w:val="008D6A55"/>
    <w:rsid w:val="008E36C2"/>
    <w:rsid w:val="008E7E39"/>
    <w:rsid w:val="008F00F5"/>
    <w:rsid w:val="008F2CE0"/>
    <w:rsid w:val="008F38F9"/>
    <w:rsid w:val="008F3F6F"/>
    <w:rsid w:val="008F4FA4"/>
    <w:rsid w:val="008F5722"/>
    <w:rsid w:val="008F6FAB"/>
    <w:rsid w:val="008F7F75"/>
    <w:rsid w:val="00901156"/>
    <w:rsid w:val="00902725"/>
    <w:rsid w:val="00904E29"/>
    <w:rsid w:val="00907295"/>
    <w:rsid w:val="009075DD"/>
    <w:rsid w:val="0090794F"/>
    <w:rsid w:val="00911255"/>
    <w:rsid w:val="00912118"/>
    <w:rsid w:val="00914401"/>
    <w:rsid w:val="009148A0"/>
    <w:rsid w:val="00916F40"/>
    <w:rsid w:val="00916FF0"/>
    <w:rsid w:val="00917A8D"/>
    <w:rsid w:val="00920CAF"/>
    <w:rsid w:val="00921185"/>
    <w:rsid w:val="009225AE"/>
    <w:rsid w:val="009235EC"/>
    <w:rsid w:val="00925A51"/>
    <w:rsid w:val="00934900"/>
    <w:rsid w:val="00934E4B"/>
    <w:rsid w:val="009369DF"/>
    <w:rsid w:val="00937AE8"/>
    <w:rsid w:val="0094181E"/>
    <w:rsid w:val="00941866"/>
    <w:rsid w:val="00941F46"/>
    <w:rsid w:val="00942955"/>
    <w:rsid w:val="00944694"/>
    <w:rsid w:val="00944B2B"/>
    <w:rsid w:val="00946FF8"/>
    <w:rsid w:val="009472CB"/>
    <w:rsid w:val="00950855"/>
    <w:rsid w:val="009514B6"/>
    <w:rsid w:val="00951A90"/>
    <w:rsid w:val="0095680D"/>
    <w:rsid w:val="00956CF5"/>
    <w:rsid w:val="0095762B"/>
    <w:rsid w:val="009578FF"/>
    <w:rsid w:val="009600F1"/>
    <w:rsid w:val="009612CB"/>
    <w:rsid w:val="00963708"/>
    <w:rsid w:val="00964869"/>
    <w:rsid w:val="009701ED"/>
    <w:rsid w:val="009703EE"/>
    <w:rsid w:val="009705A5"/>
    <w:rsid w:val="009709F4"/>
    <w:rsid w:val="00972D6E"/>
    <w:rsid w:val="00972F56"/>
    <w:rsid w:val="009738A4"/>
    <w:rsid w:val="00973FEC"/>
    <w:rsid w:val="00976354"/>
    <w:rsid w:val="0097643C"/>
    <w:rsid w:val="00976DBF"/>
    <w:rsid w:val="00980D93"/>
    <w:rsid w:val="0098104C"/>
    <w:rsid w:val="00982197"/>
    <w:rsid w:val="00982478"/>
    <w:rsid w:val="00982494"/>
    <w:rsid w:val="00982BCE"/>
    <w:rsid w:val="00986094"/>
    <w:rsid w:val="00986126"/>
    <w:rsid w:val="00986BF8"/>
    <w:rsid w:val="00987D66"/>
    <w:rsid w:val="009901AD"/>
    <w:rsid w:val="00990A61"/>
    <w:rsid w:val="009926D9"/>
    <w:rsid w:val="00992FF1"/>
    <w:rsid w:val="00993408"/>
    <w:rsid w:val="00993A3F"/>
    <w:rsid w:val="00994F36"/>
    <w:rsid w:val="00996483"/>
    <w:rsid w:val="009966F6"/>
    <w:rsid w:val="0099676C"/>
    <w:rsid w:val="00996D9B"/>
    <w:rsid w:val="00997BAF"/>
    <w:rsid w:val="009A10D9"/>
    <w:rsid w:val="009A2816"/>
    <w:rsid w:val="009A286C"/>
    <w:rsid w:val="009A48B6"/>
    <w:rsid w:val="009A56D7"/>
    <w:rsid w:val="009A7380"/>
    <w:rsid w:val="009A7DD7"/>
    <w:rsid w:val="009B37CE"/>
    <w:rsid w:val="009B567D"/>
    <w:rsid w:val="009B6537"/>
    <w:rsid w:val="009B6719"/>
    <w:rsid w:val="009B685C"/>
    <w:rsid w:val="009B76F3"/>
    <w:rsid w:val="009B7896"/>
    <w:rsid w:val="009C22E5"/>
    <w:rsid w:val="009C2E41"/>
    <w:rsid w:val="009C3132"/>
    <w:rsid w:val="009C6119"/>
    <w:rsid w:val="009C6ACD"/>
    <w:rsid w:val="009D2F7E"/>
    <w:rsid w:val="009D40E1"/>
    <w:rsid w:val="009D5E06"/>
    <w:rsid w:val="009D5E84"/>
    <w:rsid w:val="009D5F49"/>
    <w:rsid w:val="009D7149"/>
    <w:rsid w:val="009D7A23"/>
    <w:rsid w:val="009E08DE"/>
    <w:rsid w:val="009E0F67"/>
    <w:rsid w:val="009E160C"/>
    <w:rsid w:val="009E2166"/>
    <w:rsid w:val="009E35AA"/>
    <w:rsid w:val="009E41AC"/>
    <w:rsid w:val="009E455C"/>
    <w:rsid w:val="009E4D7A"/>
    <w:rsid w:val="009E51B3"/>
    <w:rsid w:val="009E5B70"/>
    <w:rsid w:val="009E6ED6"/>
    <w:rsid w:val="009E7516"/>
    <w:rsid w:val="009F0A4E"/>
    <w:rsid w:val="009F3918"/>
    <w:rsid w:val="009F687B"/>
    <w:rsid w:val="009F68B3"/>
    <w:rsid w:val="009F6EC7"/>
    <w:rsid w:val="009F7B30"/>
    <w:rsid w:val="00A005CF"/>
    <w:rsid w:val="00A01B76"/>
    <w:rsid w:val="00A03BD9"/>
    <w:rsid w:val="00A117D9"/>
    <w:rsid w:val="00A125D1"/>
    <w:rsid w:val="00A13A61"/>
    <w:rsid w:val="00A13C7B"/>
    <w:rsid w:val="00A146C5"/>
    <w:rsid w:val="00A15098"/>
    <w:rsid w:val="00A1577F"/>
    <w:rsid w:val="00A15C28"/>
    <w:rsid w:val="00A23CB3"/>
    <w:rsid w:val="00A24C33"/>
    <w:rsid w:val="00A2507E"/>
    <w:rsid w:val="00A26384"/>
    <w:rsid w:val="00A27A4C"/>
    <w:rsid w:val="00A31ABF"/>
    <w:rsid w:val="00A32685"/>
    <w:rsid w:val="00A3325B"/>
    <w:rsid w:val="00A37788"/>
    <w:rsid w:val="00A37EEF"/>
    <w:rsid w:val="00A407FC"/>
    <w:rsid w:val="00A4226E"/>
    <w:rsid w:val="00A42B84"/>
    <w:rsid w:val="00A5321D"/>
    <w:rsid w:val="00A562C3"/>
    <w:rsid w:val="00A638E7"/>
    <w:rsid w:val="00A64F65"/>
    <w:rsid w:val="00A6746C"/>
    <w:rsid w:val="00A718DE"/>
    <w:rsid w:val="00A719B7"/>
    <w:rsid w:val="00A727AC"/>
    <w:rsid w:val="00A73ABA"/>
    <w:rsid w:val="00A800E1"/>
    <w:rsid w:val="00A80577"/>
    <w:rsid w:val="00A81D70"/>
    <w:rsid w:val="00A825F5"/>
    <w:rsid w:val="00A827E5"/>
    <w:rsid w:val="00A83F89"/>
    <w:rsid w:val="00A84C9F"/>
    <w:rsid w:val="00A85D85"/>
    <w:rsid w:val="00A86A21"/>
    <w:rsid w:val="00A90FE9"/>
    <w:rsid w:val="00A91BE9"/>
    <w:rsid w:val="00A94F22"/>
    <w:rsid w:val="00A96AAD"/>
    <w:rsid w:val="00A9771B"/>
    <w:rsid w:val="00AA11D3"/>
    <w:rsid w:val="00AA1B5B"/>
    <w:rsid w:val="00AA1C0D"/>
    <w:rsid w:val="00AA1DC2"/>
    <w:rsid w:val="00AA1F0C"/>
    <w:rsid w:val="00AA5735"/>
    <w:rsid w:val="00AA5A36"/>
    <w:rsid w:val="00AA6DC9"/>
    <w:rsid w:val="00AA6EBF"/>
    <w:rsid w:val="00AA79D0"/>
    <w:rsid w:val="00AB0082"/>
    <w:rsid w:val="00AB1E8F"/>
    <w:rsid w:val="00AB4454"/>
    <w:rsid w:val="00AB4696"/>
    <w:rsid w:val="00AB7013"/>
    <w:rsid w:val="00AB7844"/>
    <w:rsid w:val="00AC1C80"/>
    <w:rsid w:val="00AC3644"/>
    <w:rsid w:val="00AC38E0"/>
    <w:rsid w:val="00AC4C6B"/>
    <w:rsid w:val="00AC5932"/>
    <w:rsid w:val="00AD05DA"/>
    <w:rsid w:val="00AD1568"/>
    <w:rsid w:val="00AD219D"/>
    <w:rsid w:val="00AD2610"/>
    <w:rsid w:val="00AD2E66"/>
    <w:rsid w:val="00AD39D6"/>
    <w:rsid w:val="00AD4885"/>
    <w:rsid w:val="00AD53C2"/>
    <w:rsid w:val="00AD5732"/>
    <w:rsid w:val="00AD5C38"/>
    <w:rsid w:val="00AE0146"/>
    <w:rsid w:val="00AE06C8"/>
    <w:rsid w:val="00AE089A"/>
    <w:rsid w:val="00AE17AA"/>
    <w:rsid w:val="00AE18A0"/>
    <w:rsid w:val="00AE22FC"/>
    <w:rsid w:val="00AE391F"/>
    <w:rsid w:val="00AE515C"/>
    <w:rsid w:val="00AE7FB8"/>
    <w:rsid w:val="00AF1718"/>
    <w:rsid w:val="00AF1B24"/>
    <w:rsid w:val="00AF36AD"/>
    <w:rsid w:val="00AF575F"/>
    <w:rsid w:val="00B01ED8"/>
    <w:rsid w:val="00B02C0A"/>
    <w:rsid w:val="00B02CA6"/>
    <w:rsid w:val="00B1014B"/>
    <w:rsid w:val="00B120DD"/>
    <w:rsid w:val="00B12C19"/>
    <w:rsid w:val="00B20B3A"/>
    <w:rsid w:val="00B21CA7"/>
    <w:rsid w:val="00B21DB7"/>
    <w:rsid w:val="00B23F29"/>
    <w:rsid w:val="00B248C7"/>
    <w:rsid w:val="00B31CB4"/>
    <w:rsid w:val="00B34197"/>
    <w:rsid w:val="00B361A2"/>
    <w:rsid w:val="00B37632"/>
    <w:rsid w:val="00B42C3B"/>
    <w:rsid w:val="00B430A2"/>
    <w:rsid w:val="00B45466"/>
    <w:rsid w:val="00B460BC"/>
    <w:rsid w:val="00B461BC"/>
    <w:rsid w:val="00B50C2D"/>
    <w:rsid w:val="00B5187F"/>
    <w:rsid w:val="00B51A02"/>
    <w:rsid w:val="00B525CB"/>
    <w:rsid w:val="00B52CD3"/>
    <w:rsid w:val="00B53110"/>
    <w:rsid w:val="00B53172"/>
    <w:rsid w:val="00B531AE"/>
    <w:rsid w:val="00B55C2B"/>
    <w:rsid w:val="00B56873"/>
    <w:rsid w:val="00B56DF2"/>
    <w:rsid w:val="00B60057"/>
    <w:rsid w:val="00B62001"/>
    <w:rsid w:val="00B63550"/>
    <w:rsid w:val="00B643D6"/>
    <w:rsid w:val="00B651FB"/>
    <w:rsid w:val="00B65535"/>
    <w:rsid w:val="00B65687"/>
    <w:rsid w:val="00B65CC6"/>
    <w:rsid w:val="00B703EA"/>
    <w:rsid w:val="00B715D0"/>
    <w:rsid w:val="00B73BBD"/>
    <w:rsid w:val="00B74492"/>
    <w:rsid w:val="00B74524"/>
    <w:rsid w:val="00B775B5"/>
    <w:rsid w:val="00B80113"/>
    <w:rsid w:val="00B81B1A"/>
    <w:rsid w:val="00B841A7"/>
    <w:rsid w:val="00B86232"/>
    <w:rsid w:val="00B86D1E"/>
    <w:rsid w:val="00B87AB5"/>
    <w:rsid w:val="00B87E10"/>
    <w:rsid w:val="00B90C18"/>
    <w:rsid w:val="00B90DF1"/>
    <w:rsid w:val="00B93983"/>
    <w:rsid w:val="00B947DD"/>
    <w:rsid w:val="00B94BD5"/>
    <w:rsid w:val="00B95784"/>
    <w:rsid w:val="00B96CCF"/>
    <w:rsid w:val="00BA101C"/>
    <w:rsid w:val="00BA18B7"/>
    <w:rsid w:val="00BA26AF"/>
    <w:rsid w:val="00BA372B"/>
    <w:rsid w:val="00BA5D4A"/>
    <w:rsid w:val="00BB12BF"/>
    <w:rsid w:val="00BB18B6"/>
    <w:rsid w:val="00BB1AA9"/>
    <w:rsid w:val="00BB20A7"/>
    <w:rsid w:val="00BB407E"/>
    <w:rsid w:val="00BB75C2"/>
    <w:rsid w:val="00BB7C51"/>
    <w:rsid w:val="00BC0E29"/>
    <w:rsid w:val="00BC1C9D"/>
    <w:rsid w:val="00BC2207"/>
    <w:rsid w:val="00BC280A"/>
    <w:rsid w:val="00BC3072"/>
    <w:rsid w:val="00BC3218"/>
    <w:rsid w:val="00BC3F4D"/>
    <w:rsid w:val="00BC640D"/>
    <w:rsid w:val="00BC657E"/>
    <w:rsid w:val="00BC6F40"/>
    <w:rsid w:val="00BD4FCA"/>
    <w:rsid w:val="00BD6898"/>
    <w:rsid w:val="00BD7324"/>
    <w:rsid w:val="00BE16E9"/>
    <w:rsid w:val="00BE4EAC"/>
    <w:rsid w:val="00BE5741"/>
    <w:rsid w:val="00BE73C6"/>
    <w:rsid w:val="00BE7507"/>
    <w:rsid w:val="00BF00D5"/>
    <w:rsid w:val="00BF1471"/>
    <w:rsid w:val="00BF4408"/>
    <w:rsid w:val="00BF4D3A"/>
    <w:rsid w:val="00BF63C8"/>
    <w:rsid w:val="00BF70BB"/>
    <w:rsid w:val="00C0065F"/>
    <w:rsid w:val="00C01CD2"/>
    <w:rsid w:val="00C02D3C"/>
    <w:rsid w:val="00C05B24"/>
    <w:rsid w:val="00C05DFF"/>
    <w:rsid w:val="00C062AC"/>
    <w:rsid w:val="00C0657F"/>
    <w:rsid w:val="00C06583"/>
    <w:rsid w:val="00C071FF"/>
    <w:rsid w:val="00C157C3"/>
    <w:rsid w:val="00C1685D"/>
    <w:rsid w:val="00C20C42"/>
    <w:rsid w:val="00C226BF"/>
    <w:rsid w:val="00C23A65"/>
    <w:rsid w:val="00C25684"/>
    <w:rsid w:val="00C27A3D"/>
    <w:rsid w:val="00C301C1"/>
    <w:rsid w:val="00C311FF"/>
    <w:rsid w:val="00C32EFD"/>
    <w:rsid w:val="00C3374A"/>
    <w:rsid w:val="00C33E20"/>
    <w:rsid w:val="00C37BE2"/>
    <w:rsid w:val="00C419F1"/>
    <w:rsid w:val="00C443F3"/>
    <w:rsid w:val="00C4448F"/>
    <w:rsid w:val="00C5023F"/>
    <w:rsid w:val="00C511DA"/>
    <w:rsid w:val="00C5251B"/>
    <w:rsid w:val="00C63017"/>
    <w:rsid w:val="00C715B7"/>
    <w:rsid w:val="00C7308E"/>
    <w:rsid w:val="00C74306"/>
    <w:rsid w:val="00C74CF1"/>
    <w:rsid w:val="00C7782B"/>
    <w:rsid w:val="00C81ACC"/>
    <w:rsid w:val="00C82286"/>
    <w:rsid w:val="00C829D3"/>
    <w:rsid w:val="00C82C3A"/>
    <w:rsid w:val="00C83AE4"/>
    <w:rsid w:val="00C8664F"/>
    <w:rsid w:val="00C90F9B"/>
    <w:rsid w:val="00C91ADB"/>
    <w:rsid w:val="00C93CD6"/>
    <w:rsid w:val="00C93CF4"/>
    <w:rsid w:val="00C94483"/>
    <w:rsid w:val="00C944F3"/>
    <w:rsid w:val="00C94A07"/>
    <w:rsid w:val="00CA0A62"/>
    <w:rsid w:val="00CA0FEA"/>
    <w:rsid w:val="00CA173C"/>
    <w:rsid w:val="00CA2281"/>
    <w:rsid w:val="00CA3F9D"/>
    <w:rsid w:val="00CA40EE"/>
    <w:rsid w:val="00CA6063"/>
    <w:rsid w:val="00CA6248"/>
    <w:rsid w:val="00CB0FB0"/>
    <w:rsid w:val="00CB1FED"/>
    <w:rsid w:val="00CB6FC6"/>
    <w:rsid w:val="00CC08BF"/>
    <w:rsid w:val="00CC1F54"/>
    <w:rsid w:val="00CC2380"/>
    <w:rsid w:val="00CC38EA"/>
    <w:rsid w:val="00CC7192"/>
    <w:rsid w:val="00CC78CA"/>
    <w:rsid w:val="00CD1247"/>
    <w:rsid w:val="00CD2EA1"/>
    <w:rsid w:val="00CD70F0"/>
    <w:rsid w:val="00CD77AF"/>
    <w:rsid w:val="00CE3D2B"/>
    <w:rsid w:val="00CE48D9"/>
    <w:rsid w:val="00CE5E08"/>
    <w:rsid w:val="00CE7DB0"/>
    <w:rsid w:val="00CF214B"/>
    <w:rsid w:val="00CF2ADE"/>
    <w:rsid w:val="00CF3AA5"/>
    <w:rsid w:val="00CF4173"/>
    <w:rsid w:val="00CF5127"/>
    <w:rsid w:val="00CF5738"/>
    <w:rsid w:val="00CF6191"/>
    <w:rsid w:val="00CF6ABD"/>
    <w:rsid w:val="00CF6CAB"/>
    <w:rsid w:val="00D007C0"/>
    <w:rsid w:val="00D00B9D"/>
    <w:rsid w:val="00D02C5C"/>
    <w:rsid w:val="00D0545D"/>
    <w:rsid w:val="00D07D25"/>
    <w:rsid w:val="00D110EA"/>
    <w:rsid w:val="00D11124"/>
    <w:rsid w:val="00D165B6"/>
    <w:rsid w:val="00D206F7"/>
    <w:rsid w:val="00D20794"/>
    <w:rsid w:val="00D21777"/>
    <w:rsid w:val="00D2449C"/>
    <w:rsid w:val="00D26535"/>
    <w:rsid w:val="00D276FD"/>
    <w:rsid w:val="00D305AF"/>
    <w:rsid w:val="00D330A9"/>
    <w:rsid w:val="00D33651"/>
    <w:rsid w:val="00D37AC1"/>
    <w:rsid w:val="00D37FCD"/>
    <w:rsid w:val="00D40631"/>
    <w:rsid w:val="00D40BF0"/>
    <w:rsid w:val="00D41199"/>
    <w:rsid w:val="00D41A01"/>
    <w:rsid w:val="00D42B97"/>
    <w:rsid w:val="00D430B2"/>
    <w:rsid w:val="00D44865"/>
    <w:rsid w:val="00D44C46"/>
    <w:rsid w:val="00D44DD3"/>
    <w:rsid w:val="00D45631"/>
    <w:rsid w:val="00D45AFD"/>
    <w:rsid w:val="00D46191"/>
    <w:rsid w:val="00D47BC5"/>
    <w:rsid w:val="00D50A90"/>
    <w:rsid w:val="00D536E6"/>
    <w:rsid w:val="00D565FD"/>
    <w:rsid w:val="00D62188"/>
    <w:rsid w:val="00D665A9"/>
    <w:rsid w:val="00D665BB"/>
    <w:rsid w:val="00D67049"/>
    <w:rsid w:val="00D7063A"/>
    <w:rsid w:val="00D71FF4"/>
    <w:rsid w:val="00D72AC9"/>
    <w:rsid w:val="00D73CA0"/>
    <w:rsid w:val="00D748CF"/>
    <w:rsid w:val="00D74D86"/>
    <w:rsid w:val="00D75D1F"/>
    <w:rsid w:val="00D75EDC"/>
    <w:rsid w:val="00D80C8C"/>
    <w:rsid w:val="00D81C0A"/>
    <w:rsid w:val="00D81C1E"/>
    <w:rsid w:val="00D836B6"/>
    <w:rsid w:val="00D85A4E"/>
    <w:rsid w:val="00D8662E"/>
    <w:rsid w:val="00D86C28"/>
    <w:rsid w:val="00D87240"/>
    <w:rsid w:val="00D873D0"/>
    <w:rsid w:val="00D87B24"/>
    <w:rsid w:val="00D87CD8"/>
    <w:rsid w:val="00D904FD"/>
    <w:rsid w:val="00D90665"/>
    <w:rsid w:val="00D96001"/>
    <w:rsid w:val="00D96756"/>
    <w:rsid w:val="00D968B8"/>
    <w:rsid w:val="00D968BB"/>
    <w:rsid w:val="00D968D1"/>
    <w:rsid w:val="00D97060"/>
    <w:rsid w:val="00D97788"/>
    <w:rsid w:val="00DA0CAA"/>
    <w:rsid w:val="00DA114A"/>
    <w:rsid w:val="00DA11AA"/>
    <w:rsid w:val="00DA244D"/>
    <w:rsid w:val="00DA2C25"/>
    <w:rsid w:val="00DA46AC"/>
    <w:rsid w:val="00DA4925"/>
    <w:rsid w:val="00DA4D45"/>
    <w:rsid w:val="00DA6B25"/>
    <w:rsid w:val="00DA76AF"/>
    <w:rsid w:val="00DB0F18"/>
    <w:rsid w:val="00DB12D0"/>
    <w:rsid w:val="00DB1B4A"/>
    <w:rsid w:val="00DB2FC7"/>
    <w:rsid w:val="00DB37DA"/>
    <w:rsid w:val="00DB38F9"/>
    <w:rsid w:val="00DB43E3"/>
    <w:rsid w:val="00DB6A61"/>
    <w:rsid w:val="00DB7545"/>
    <w:rsid w:val="00DB79B2"/>
    <w:rsid w:val="00DC3442"/>
    <w:rsid w:val="00DC52EC"/>
    <w:rsid w:val="00DC550A"/>
    <w:rsid w:val="00DC5E77"/>
    <w:rsid w:val="00DC64DC"/>
    <w:rsid w:val="00DD0927"/>
    <w:rsid w:val="00DD10CC"/>
    <w:rsid w:val="00DD128E"/>
    <w:rsid w:val="00DD1905"/>
    <w:rsid w:val="00DD259A"/>
    <w:rsid w:val="00DD30E6"/>
    <w:rsid w:val="00DD3CB6"/>
    <w:rsid w:val="00DD59E9"/>
    <w:rsid w:val="00DD5E79"/>
    <w:rsid w:val="00DD62B9"/>
    <w:rsid w:val="00DD7B91"/>
    <w:rsid w:val="00DE033A"/>
    <w:rsid w:val="00DE1CB9"/>
    <w:rsid w:val="00DE3CA8"/>
    <w:rsid w:val="00DE507F"/>
    <w:rsid w:val="00DE540D"/>
    <w:rsid w:val="00DE6D04"/>
    <w:rsid w:val="00DE72AB"/>
    <w:rsid w:val="00DF2A9B"/>
    <w:rsid w:val="00DF31F0"/>
    <w:rsid w:val="00DF5381"/>
    <w:rsid w:val="00DF632D"/>
    <w:rsid w:val="00E01C00"/>
    <w:rsid w:val="00E01E54"/>
    <w:rsid w:val="00E02469"/>
    <w:rsid w:val="00E02B65"/>
    <w:rsid w:val="00E0488D"/>
    <w:rsid w:val="00E0498A"/>
    <w:rsid w:val="00E051A3"/>
    <w:rsid w:val="00E0591D"/>
    <w:rsid w:val="00E061CB"/>
    <w:rsid w:val="00E07302"/>
    <w:rsid w:val="00E111AF"/>
    <w:rsid w:val="00E11399"/>
    <w:rsid w:val="00E11F27"/>
    <w:rsid w:val="00E12C32"/>
    <w:rsid w:val="00E21983"/>
    <w:rsid w:val="00E23510"/>
    <w:rsid w:val="00E23837"/>
    <w:rsid w:val="00E24CE2"/>
    <w:rsid w:val="00E27BAE"/>
    <w:rsid w:val="00E308E2"/>
    <w:rsid w:val="00E3245F"/>
    <w:rsid w:val="00E34ED0"/>
    <w:rsid w:val="00E3653C"/>
    <w:rsid w:val="00E3754C"/>
    <w:rsid w:val="00E41A05"/>
    <w:rsid w:val="00E43484"/>
    <w:rsid w:val="00E439DC"/>
    <w:rsid w:val="00E4456B"/>
    <w:rsid w:val="00E45921"/>
    <w:rsid w:val="00E46DFD"/>
    <w:rsid w:val="00E50EBC"/>
    <w:rsid w:val="00E52288"/>
    <w:rsid w:val="00E52E3B"/>
    <w:rsid w:val="00E57BC0"/>
    <w:rsid w:val="00E6074F"/>
    <w:rsid w:val="00E6093A"/>
    <w:rsid w:val="00E6217F"/>
    <w:rsid w:val="00E628B1"/>
    <w:rsid w:val="00E64A72"/>
    <w:rsid w:val="00E652AA"/>
    <w:rsid w:val="00E65AB3"/>
    <w:rsid w:val="00E66274"/>
    <w:rsid w:val="00E71363"/>
    <w:rsid w:val="00E74806"/>
    <w:rsid w:val="00E7699F"/>
    <w:rsid w:val="00E81FCF"/>
    <w:rsid w:val="00E83BF2"/>
    <w:rsid w:val="00E84391"/>
    <w:rsid w:val="00E84626"/>
    <w:rsid w:val="00E852B7"/>
    <w:rsid w:val="00E863EC"/>
    <w:rsid w:val="00E876E1"/>
    <w:rsid w:val="00E87FD3"/>
    <w:rsid w:val="00E909C4"/>
    <w:rsid w:val="00E93E88"/>
    <w:rsid w:val="00E95218"/>
    <w:rsid w:val="00E965C2"/>
    <w:rsid w:val="00EA0B0B"/>
    <w:rsid w:val="00EA108D"/>
    <w:rsid w:val="00EA2056"/>
    <w:rsid w:val="00EA5D9C"/>
    <w:rsid w:val="00EA6F68"/>
    <w:rsid w:val="00EA74DB"/>
    <w:rsid w:val="00EB318F"/>
    <w:rsid w:val="00EB3ED2"/>
    <w:rsid w:val="00EB5AFC"/>
    <w:rsid w:val="00EB6EA8"/>
    <w:rsid w:val="00EB7600"/>
    <w:rsid w:val="00EB7760"/>
    <w:rsid w:val="00EC10C3"/>
    <w:rsid w:val="00EC220A"/>
    <w:rsid w:val="00EC254E"/>
    <w:rsid w:val="00EC329E"/>
    <w:rsid w:val="00EC3853"/>
    <w:rsid w:val="00EC6A5A"/>
    <w:rsid w:val="00EC7A45"/>
    <w:rsid w:val="00ED1991"/>
    <w:rsid w:val="00ED2CEC"/>
    <w:rsid w:val="00ED2ECF"/>
    <w:rsid w:val="00ED3269"/>
    <w:rsid w:val="00ED74DD"/>
    <w:rsid w:val="00ED7596"/>
    <w:rsid w:val="00EE1BCE"/>
    <w:rsid w:val="00EE1D6F"/>
    <w:rsid w:val="00EE2C99"/>
    <w:rsid w:val="00EE4381"/>
    <w:rsid w:val="00EF091A"/>
    <w:rsid w:val="00EF13E3"/>
    <w:rsid w:val="00EF29DA"/>
    <w:rsid w:val="00EF350F"/>
    <w:rsid w:val="00EF7046"/>
    <w:rsid w:val="00EF760E"/>
    <w:rsid w:val="00F0215D"/>
    <w:rsid w:val="00F0302F"/>
    <w:rsid w:val="00F04174"/>
    <w:rsid w:val="00F051BF"/>
    <w:rsid w:val="00F07CD9"/>
    <w:rsid w:val="00F16506"/>
    <w:rsid w:val="00F17753"/>
    <w:rsid w:val="00F203B2"/>
    <w:rsid w:val="00F204BD"/>
    <w:rsid w:val="00F20F61"/>
    <w:rsid w:val="00F25C9C"/>
    <w:rsid w:val="00F26B9E"/>
    <w:rsid w:val="00F30C90"/>
    <w:rsid w:val="00F31E85"/>
    <w:rsid w:val="00F34F20"/>
    <w:rsid w:val="00F359E1"/>
    <w:rsid w:val="00F41093"/>
    <w:rsid w:val="00F426B5"/>
    <w:rsid w:val="00F44B95"/>
    <w:rsid w:val="00F461F4"/>
    <w:rsid w:val="00F47C31"/>
    <w:rsid w:val="00F522A7"/>
    <w:rsid w:val="00F524CB"/>
    <w:rsid w:val="00F53641"/>
    <w:rsid w:val="00F540C5"/>
    <w:rsid w:val="00F54C1F"/>
    <w:rsid w:val="00F60746"/>
    <w:rsid w:val="00F614BC"/>
    <w:rsid w:val="00F61AA2"/>
    <w:rsid w:val="00F620A4"/>
    <w:rsid w:val="00F62C89"/>
    <w:rsid w:val="00F63D41"/>
    <w:rsid w:val="00F643CE"/>
    <w:rsid w:val="00F6711A"/>
    <w:rsid w:val="00F67F08"/>
    <w:rsid w:val="00F721A4"/>
    <w:rsid w:val="00F72655"/>
    <w:rsid w:val="00F72B22"/>
    <w:rsid w:val="00F746CA"/>
    <w:rsid w:val="00F75BC1"/>
    <w:rsid w:val="00F76D88"/>
    <w:rsid w:val="00F771B4"/>
    <w:rsid w:val="00F80D37"/>
    <w:rsid w:val="00F8151E"/>
    <w:rsid w:val="00F825A9"/>
    <w:rsid w:val="00F837BE"/>
    <w:rsid w:val="00F84A04"/>
    <w:rsid w:val="00F84AD2"/>
    <w:rsid w:val="00F86637"/>
    <w:rsid w:val="00F8705B"/>
    <w:rsid w:val="00F87EDF"/>
    <w:rsid w:val="00F90B54"/>
    <w:rsid w:val="00F9112A"/>
    <w:rsid w:val="00F92375"/>
    <w:rsid w:val="00FA0F26"/>
    <w:rsid w:val="00FA1EBD"/>
    <w:rsid w:val="00FA217D"/>
    <w:rsid w:val="00FA2961"/>
    <w:rsid w:val="00FA5307"/>
    <w:rsid w:val="00FA587A"/>
    <w:rsid w:val="00FA645D"/>
    <w:rsid w:val="00FA789B"/>
    <w:rsid w:val="00FB00C0"/>
    <w:rsid w:val="00FB0AA8"/>
    <w:rsid w:val="00FB25ED"/>
    <w:rsid w:val="00FB305B"/>
    <w:rsid w:val="00FB3E14"/>
    <w:rsid w:val="00FB6793"/>
    <w:rsid w:val="00FC194F"/>
    <w:rsid w:val="00FC294E"/>
    <w:rsid w:val="00FC67F0"/>
    <w:rsid w:val="00FD15E5"/>
    <w:rsid w:val="00FD39AE"/>
    <w:rsid w:val="00FD5DC6"/>
    <w:rsid w:val="00FD68A5"/>
    <w:rsid w:val="00FD6BBB"/>
    <w:rsid w:val="00FE23B0"/>
    <w:rsid w:val="00FE441A"/>
    <w:rsid w:val="00FE488F"/>
    <w:rsid w:val="00FE5002"/>
    <w:rsid w:val="00FE6666"/>
    <w:rsid w:val="00FF0445"/>
    <w:rsid w:val="00FF152E"/>
    <w:rsid w:val="00FF497D"/>
    <w:rsid w:val="00FF4E02"/>
    <w:rsid w:val="00FF61FD"/>
    <w:rsid w:val="00FF6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E16A73"/>
  <w15:docId w15:val="{37189737-28AF-4E2C-BE54-9A75C9C8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DFA"/>
  </w:style>
  <w:style w:type="paragraph" w:styleId="Heading1">
    <w:name w:val="heading 1"/>
    <w:basedOn w:val="Normal"/>
    <w:link w:val="Heading1Char"/>
    <w:uiPriority w:val="9"/>
    <w:qFormat/>
    <w:rsid w:val="007310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A1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1F0C"/>
  </w:style>
  <w:style w:type="paragraph" w:styleId="Footer">
    <w:name w:val="footer"/>
    <w:basedOn w:val="Normal"/>
    <w:link w:val="FooterChar"/>
    <w:uiPriority w:val="99"/>
    <w:unhideWhenUsed/>
    <w:rsid w:val="00AA1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1F0C"/>
  </w:style>
  <w:style w:type="paragraph" w:styleId="BalloonText">
    <w:name w:val="Balloon Text"/>
    <w:basedOn w:val="Normal"/>
    <w:link w:val="BalloonTextChar"/>
    <w:unhideWhenUsed/>
    <w:rsid w:val="00AA1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1F0C"/>
    <w:rPr>
      <w:rFonts w:ascii="Tahoma" w:hAnsi="Tahoma" w:cs="Tahoma"/>
      <w:sz w:val="16"/>
      <w:szCs w:val="16"/>
    </w:rPr>
  </w:style>
  <w:style w:type="character" w:styleId="PlaceholderText">
    <w:name w:val="Placeholder Text"/>
    <w:basedOn w:val="DefaultParagraphFont"/>
    <w:uiPriority w:val="99"/>
    <w:semiHidden/>
    <w:rsid w:val="00892864"/>
    <w:rPr>
      <w:color w:val="808080"/>
    </w:rPr>
  </w:style>
  <w:style w:type="character" w:customStyle="1" w:styleId="Heading1Char">
    <w:name w:val="Heading 1 Char"/>
    <w:basedOn w:val="DefaultParagraphFont"/>
    <w:link w:val="Heading1"/>
    <w:uiPriority w:val="9"/>
    <w:rsid w:val="0073100B"/>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F07CD9"/>
  </w:style>
  <w:style w:type="character" w:styleId="CommentReference">
    <w:name w:val="annotation reference"/>
    <w:basedOn w:val="DefaultParagraphFont"/>
    <w:uiPriority w:val="99"/>
    <w:semiHidden/>
    <w:unhideWhenUsed/>
    <w:rsid w:val="00A407FC"/>
    <w:rPr>
      <w:sz w:val="16"/>
      <w:szCs w:val="16"/>
    </w:rPr>
  </w:style>
  <w:style w:type="paragraph" w:styleId="CommentText">
    <w:name w:val="annotation text"/>
    <w:basedOn w:val="Normal"/>
    <w:link w:val="CommentTextChar"/>
    <w:uiPriority w:val="99"/>
    <w:semiHidden/>
    <w:unhideWhenUsed/>
    <w:rsid w:val="00A407FC"/>
    <w:pPr>
      <w:spacing w:line="240" w:lineRule="auto"/>
    </w:pPr>
    <w:rPr>
      <w:sz w:val="20"/>
      <w:szCs w:val="20"/>
    </w:rPr>
  </w:style>
  <w:style w:type="character" w:customStyle="1" w:styleId="CommentTextChar">
    <w:name w:val="Comment Text Char"/>
    <w:basedOn w:val="DefaultParagraphFont"/>
    <w:link w:val="CommentText"/>
    <w:uiPriority w:val="99"/>
    <w:semiHidden/>
    <w:rsid w:val="00A407FC"/>
    <w:rPr>
      <w:sz w:val="20"/>
      <w:szCs w:val="20"/>
    </w:rPr>
  </w:style>
  <w:style w:type="paragraph" w:styleId="CommentSubject">
    <w:name w:val="annotation subject"/>
    <w:basedOn w:val="CommentText"/>
    <w:next w:val="CommentText"/>
    <w:link w:val="CommentSubjectChar"/>
    <w:uiPriority w:val="99"/>
    <w:semiHidden/>
    <w:unhideWhenUsed/>
    <w:rsid w:val="00A407FC"/>
    <w:rPr>
      <w:b/>
      <w:bCs/>
    </w:rPr>
  </w:style>
  <w:style w:type="character" w:customStyle="1" w:styleId="CommentSubjectChar">
    <w:name w:val="Comment Subject Char"/>
    <w:basedOn w:val="CommentTextChar"/>
    <w:link w:val="CommentSubject"/>
    <w:uiPriority w:val="99"/>
    <w:semiHidden/>
    <w:rsid w:val="00A407FC"/>
    <w:rPr>
      <w:b/>
      <w:bCs/>
      <w:sz w:val="20"/>
      <w:szCs w:val="20"/>
    </w:rPr>
  </w:style>
  <w:style w:type="paragraph" w:styleId="ListParagraph">
    <w:name w:val="List Paragraph"/>
    <w:basedOn w:val="Normal"/>
    <w:uiPriority w:val="34"/>
    <w:qFormat/>
    <w:rsid w:val="00986BF8"/>
    <w:pPr>
      <w:ind w:left="720"/>
      <w:contextualSpacing/>
    </w:pPr>
  </w:style>
  <w:style w:type="character" w:styleId="Hyperlink">
    <w:name w:val="Hyperlink"/>
    <w:basedOn w:val="DefaultParagraphFont"/>
    <w:uiPriority w:val="99"/>
    <w:unhideWhenUsed/>
    <w:rsid w:val="00017315"/>
    <w:rPr>
      <w:color w:val="0000FF" w:themeColor="hyperlink"/>
      <w:u w:val="single"/>
    </w:rPr>
  </w:style>
  <w:style w:type="paragraph" w:styleId="FootnoteText">
    <w:name w:val="footnote text"/>
    <w:basedOn w:val="Normal"/>
    <w:link w:val="FootnoteTextChar"/>
    <w:uiPriority w:val="99"/>
    <w:semiHidden/>
    <w:unhideWhenUsed/>
    <w:rsid w:val="007B49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492D"/>
    <w:rPr>
      <w:sz w:val="20"/>
      <w:szCs w:val="20"/>
    </w:rPr>
  </w:style>
  <w:style w:type="character" w:styleId="FootnoteReference">
    <w:name w:val="footnote reference"/>
    <w:basedOn w:val="DefaultParagraphFont"/>
    <w:uiPriority w:val="99"/>
    <w:semiHidden/>
    <w:unhideWhenUsed/>
    <w:rsid w:val="007B492D"/>
    <w:rPr>
      <w:vertAlign w:val="superscript"/>
    </w:rPr>
  </w:style>
  <w:style w:type="paragraph" w:customStyle="1" w:styleId="Default">
    <w:name w:val="Default"/>
    <w:rsid w:val="005F66E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EndnoteText">
    <w:name w:val="endnote text"/>
    <w:basedOn w:val="Normal"/>
    <w:link w:val="EndnoteTextChar"/>
    <w:rsid w:val="00554CA4"/>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554CA4"/>
    <w:rPr>
      <w:rFonts w:ascii="Times New Roman" w:eastAsia="Times New Roman" w:hAnsi="Times New Roman" w:cs="Times New Roman"/>
      <w:sz w:val="20"/>
      <w:szCs w:val="20"/>
    </w:rPr>
  </w:style>
  <w:style w:type="character" w:styleId="EndnoteReference">
    <w:name w:val="endnote reference"/>
    <w:basedOn w:val="DefaultParagraphFont"/>
    <w:rsid w:val="00554CA4"/>
    <w:rPr>
      <w:vertAlign w:val="superscript"/>
    </w:rPr>
  </w:style>
  <w:style w:type="character" w:styleId="FollowedHyperlink">
    <w:name w:val="FollowedHyperlink"/>
    <w:basedOn w:val="DefaultParagraphFont"/>
    <w:uiPriority w:val="99"/>
    <w:semiHidden/>
    <w:unhideWhenUsed/>
    <w:rsid w:val="003537DE"/>
    <w:rPr>
      <w:color w:val="800080" w:themeColor="followedHyperlink"/>
      <w:u w:val="single"/>
    </w:rPr>
  </w:style>
  <w:style w:type="character" w:styleId="UnresolvedMention">
    <w:name w:val="Unresolved Mention"/>
    <w:basedOn w:val="DefaultParagraphFont"/>
    <w:uiPriority w:val="99"/>
    <w:semiHidden/>
    <w:unhideWhenUsed/>
    <w:rsid w:val="0002273B"/>
    <w:rPr>
      <w:color w:val="605E5C"/>
      <w:shd w:val="clear" w:color="auto" w:fill="E1DFDD"/>
    </w:rPr>
  </w:style>
  <w:style w:type="paragraph" w:styleId="NoSpacing">
    <w:name w:val="No Spacing"/>
    <w:uiPriority w:val="1"/>
    <w:qFormat/>
    <w:rsid w:val="00D75D1F"/>
    <w:pPr>
      <w:spacing w:after="0" w:line="240" w:lineRule="auto"/>
    </w:pPr>
  </w:style>
  <w:style w:type="character" w:styleId="PageNumber">
    <w:name w:val="page number"/>
    <w:basedOn w:val="DefaultParagraphFont"/>
    <w:uiPriority w:val="99"/>
    <w:semiHidden/>
    <w:unhideWhenUsed/>
    <w:rsid w:val="00D75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7518">
      <w:bodyDiv w:val="1"/>
      <w:marLeft w:val="0"/>
      <w:marRight w:val="0"/>
      <w:marTop w:val="0"/>
      <w:marBottom w:val="0"/>
      <w:divBdr>
        <w:top w:val="none" w:sz="0" w:space="0" w:color="auto"/>
        <w:left w:val="none" w:sz="0" w:space="0" w:color="auto"/>
        <w:bottom w:val="none" w:sz="0" w:space="0" w:color="auto"/>
        <w:right w:val="none" w:sz="0" w:space="0" w:color="auto"/>
      </w:divBdr>
    </w:div>
    <w:div w:id="136801140">
      <w:bodyDiv w:val="1"/>
      <w:marLeft w:val="0"/>
      <w:marRight w:val="0"/>
      <w:marTop w:val="0"/>
      <w:marBottom w:val="0"/>
      <w:divBdr>
        <w:top w:val="none" w:sz="0" w:space="0" w:color="auto"/>
        <w:left w:val="none" w:sz="0" w:space="0" w:color="auto"/>
        <w:bottom w:val="none" w:sz="0" w:space="0" w:color="auto"/>
        <w:right w:val="none" w:sz="0" w:space="0" w:color="auto"/>
      </w:divBdr>
    </w:div>
    <w:div w:id="291207961">
      <w:bodyDiv w:val="1"/>
      <w:marLeft w:val="0"/>
      <w:marRight w:val="0"/>
      <w:marTop w:val="0"/>
      <w:marBottom w:val="0"/>
      <w:divBdr>
        <w:top w:val="none" w:sz="0" w:space="0" w:color="auto"/>
        <w:left w:val="none" w:sz="0" w:space="0" w:color="auto"/>
        <w:bottom w:val="none" w:sz="0" w:space="0" w:color="auto"/>
        <w:right w:val="none" w:sz="0" w:space="0" w:color="auto"/>
      </w:divBdr>
    </w:div>
    <w:div w:id="321661970">
      <w:bodyDiv w:val="1"/>
      <w:marLeft w:val="0"/>
      <w:marRight w:val="0"/>
      <w:marTop w:val="0"/>
      <w:marBottom w:val="0"/>
      <w:divBdr>
        <w:top w:val="none" w:sz="0" w:space="0" w:color="auto"/>
        <w:left w:val="none" w:sz="0" w:space="0" w:color="auto"/>
        <w:bottom w:val="none" w:sz="0" w:space="0" w:color="auto"/>
        <w:right w:val="none" w:sz="0" w:space="0" w:color="auto"/>
      </w:divBdr>
    </w:div>
    <w:div w:id="791675623">
      <w:bodyDiv w:val="1"/>
      <w:marLeft w:val="0"/>
      <w:marRight w:val="0"/>
      <w:marTop w:val="0"/>
      <w:marBottom w:val="0"/>
      <w:divBdr>
        <w:top w:val="none" w:sz="0" w:space="0" w:color="auto"/>
        <w:left w:val="none" w:sz="0" w:space="0" w:color="auto"/>
        <w:bottom w:val="none" w:sz="0" w:space="0" w:color="auto"/>
        <w:right w:val="none" w:sz="0" w:space="0" w:color="auto"/>
      </w:divBdr>
    </w:div>
    <w:div w:id="815608664">
      <w:bodyDiv w:val="1"/>
      <w:marLeft w:val="0"/>
      <w:marRight w:val="0"/>
      <w:marTop w:val="0"/>
      <w:marBottom w:val="0"/>
      <w:divBdr>
        <w:top w:val="none" w:sz="0" w:space="0" w:color="auto"/>
        <w:left w:val="none" w:sz="0" w:space="0" w:color="auto"/>
        <w:bottom w:val="none" w:sz="0" w:space="0" w:color="auto"/>
        <w:right w:val="none" w:sz="0" w:space="0" w:color="auto"/>
      </w:divBdr>
    </w:div>
    <w:div w:id="889999478">
      <w:bodyDiv w:val="1"/>
      <w:marLeft w:val="0"/>
      <w:marRight w:val="0"/>
      <w:marTop w:val="0"/>
      <w:marBottom w:val="0"/>
      <w:divBdr>
        <w:top w:val="none" w:sz="0" w:space="0" w:color="auto"/>
        <w:left w:val="none" w:sz="0" w:space="0" w:color="auto"/>
        <w:bottom w:val="none" w:sz="0" w:space="0" w:color="auto"/>
        <w:right w:val="none" w:sz="0" w:space="0" w:color="auto"/>
      </w:divBdr>
    </w:div>
    <w:div w:id="973487026">
      <w:bodyDiv w:val="1"/>
      <w:marLeft w:val="0"/>
      <w:marRight w:val="0"/>
      <w:marTop w:val="0"/>
      <w:marBottom w:val="0"/>
      <w:divBdr>
        <w:top w:val="none" w:sz="0" w:space="0" w:color="auto"/>
        <w:left w:val="none" w:sz="0" w:space="0" w:color="auto"/>
        <w:bottom w:val="none" w:sz="0" w:space="0" w:color="auto"/>
        <w:right w:val="none" w:sz="0" w:space="0" w:color="auto"/>
      </w:divBdr>
    </w:div>
    <w:div w:id="1121460681">
      <w:bodyDiv w:val="1"/>
      <w:marLeft w:val="0"/>
      <w:marRight w:val="0"/>
      <w:marTop w:val="0"/>
      <w:marBottom w:val="0"/>
      <w:divBdr>
        <w:top w:val="none" w:sz="0" w:space="0" w:color="auto"/>
        <w:left w:val="none" w:sz="0" w:space="0" w:color="auto"/>
        <w:bottom w:val="none" w:sz="0" w:space="0" w:color="auto"/>
        <w:right w:val="none" w:sz="0" w:space="0" w:color="auto"/>
      </w:divBdr>
    </w:div>
    <w:div w:id="1350718937">
      <w:bodyDiv w:val="1"/>
      <w:marLeft w:val="0"/>
      <w:marRight w:val="0"/>
      <w:marTop w:val="0"/>
      <w:marBottom w:val="0"/>
      <w:divBdr>
        <w:top w:val="none" w:sz="0" w:space="0" w:color="auto"/>
        <w:left w:val="none" w:sz="0" w:space="0" w:color="auto"/>
        <w:bottom w:val="none" w:sz="0" w:space="0" w:color="auto"/>
        <w:right w:val="none" w:sz="0" w:space="0" w:color="auto"/>
      </w:divBdr>
    </w:div>
    <w:div w:id="1503161404">
      <w:bodyDiv w:val="1"/>
      <w:marLeft w:val="0"/>
      <w:marRight w:val="0"/>
      <w:marTop w:val="0"/>
      <w:marBottom w:val="0"/>
      <w:divBdr>
        <w:top w:val="none" w:sz="0" w:space="0" w:color="auto"/>
        <w:left w:val="none" w:sz="0" w:space="0" w:color="auto"/>
        <w:bottom w:val="none" w:sz="0" w:space="0" w:color="auto"/>
        <w:right w:val="none" w:sz="0" w:space="0" w:color="auto"/>
      </w:divBdr>
      <w:divsChild>
        <w:div w:id="268049609">
          <w:marLeft w:val="-150"/>
          <w:marRight w:val="-150"/>
          <w:marTop w:val="0"/>
          <w:marBottom w:val="0"/>
          <w:divBdr>
            <w:top w:val="none" w:sz="0" w:space="0" w:color="auto"/>
            <w:left w:val="none" w:sz="0" w:space="0" w:color="auto"/>
            <w:bottom w:val="none" w:sz="0" w:space="0" w:color="auto"/>
            <w:right w:val="none" w:sz="0" w:space="0" w:color="auto"/>
          </w:divBdr>
          <w:divsChild>
            <w:div w:id="10907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98870">
      <w:bodyDiv w:val="1"/>
      <w:marLeft w:val="0"/>
      <w:marRight w:val="0"/>
      <w:marTop w:val="0"/>
      <w:marBottom w:val="0"/>
      <w:divBdr>
        <w:top w:val="none" w:sz="0" w:space="0" w:color="auto"/>
        <w:left w:val="none" w:sz="0" w:space="0" w:color="auto"/>
        <w:bottom w:val="none" w:sz="0" w:space="0" w:color="auto"/>
        <w:right w:val="none" w:sz="0" w:space="0" w:color="auto"/>
      </w:divBdr>
    </w:div>
    <w:div w:id="1798379538">
      <w:bodyDiv w:val="1"/>
      <w:marLeft w:val="0"/>
      <w:marRight w:val="0"/>
      <w:marTop w:val="0"/>
      <w:marBottom w:val="0"/>
      <w:divBdr>
        <w:top w:val="none" w:sz="0" w:space="0" w:color="auto"/>
        <w:left w:val="none" w:sz="0" w:space="0" w:color="auto"/>
        <w:bottom w:val="none" w:sz="0" w:space="0" w:color="auto"/>
        <w:right w:val="none" w:sz="0" w:space="0" w:color="auto"/>
      </w:divBdr>
      <w:divsChild>
        <w:div w:id="1985576808">
          <w:marLeft w:val="0"/>
          <w:marRight w:val="0"/>
          <w:marTop w:val="0"/>
          <w:marBottom w:val="0"/>
          <w:divBdr>
            <w:top w:val="none" w:sz="0" w:space="0" w:color="auto"/>
            <w:left w:val="none" w:sz="0" w:space="0" w:color="auto"/>
            <w:bottom w:val="none" w:sz="0" w:space="0" w:color="auto"/>
            <w:right w:val="none" w:sz="0" w:space="0" w:color="auto"/>
          </w:divBdr>
        </w:div>
        <w:div w:id="1495493792">
          <w:marLeft w:val="0"/>
          <w:marRight w:val="0"/>
          <w:marTop w:val="0"/>
          <w:marBottom w:val="0"/>
          <w:divBdr>
            <w:top w:val="none" w:sz="0" w:space="0" w:color="auto"/>
            <w:left w:val="none" w:sz="0" w:space="0" w:color="auto"/>
            <w:bottom w:val="none" w:sz="0" w:space="0" w:color="auto"/>
            <w:right w:val="none" w:sz="0" w:space="0" w:color="auto"/>
          </w:divBdr>
        </w:div>
      </w:divsChild>
    </w:div>
    <w:div w:id="1832599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chingamericanhistory.org/document/annapolis-convention-resolutio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74E131F2D303B4B8EEF7B4C4B182E53" ma:contentTypeVersion="13" ma:contentTypeDescription="Create a new document." ma:contentTypeScope="" ma:versionID="0449c6d869a90ed6cad87c90dcc942d2">
  <xsd:schema xmlns:xsd="http://www.w3.org/2001/XMLSchema" xmlns:xs="http://www.w3.org/2001/XMLSchema" xmlns:p="http://schemas.microsoft.com/office/2006/metadata/properties" xmlns:ns3="b7523b18-fd3c-4716-9c6d-62934ecaafdd" xmlns:ns4="7322adec-28f3-43ee-8f49-f64fa78ccf49" targetNamespace="http://schemas.microsoft.com/office/2006/metadata/properties" ma:root="true" ma:fieldsID="f9c3257a6bfe5003742d908b4888dcec" ns3:_="" ns4:_="">
    <xsd:import namespace="b7523b18-fd3c-4716-9c6d-62934ecaafdd"/>
    <xsd:import namespace="7322adec-28f3-43ee-8f49-f64fa78ccf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23b18-fd3c-4716-9c6d-62934ecaaf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2adec-28f3-43ee-8f49-f64fa78ccf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697029-00FB-4D13-8EEE-B9B2A2D3B1E9}">
  <ds:schemaRefs>
    <ds:schemaRef ds:uri="http://schemas.microsoft.com/sharepoint/v3/contenttype/forms"/>
  </ds:schemaRefs>
</ds:datastoreItem>
</file>

<file path=customXml/itemProps2.xml><?xml version="1.0" encoding="utf-8"?>
<ds:datastoreItem xmlns:ds="http://schemas.openxmlformats.org/officeDocument/2006/customXml" ds:itemID="{18DC6DCD-738F-2E4E-8B72-FF268292AE4B}">
  <ds:schemaRefs>
    <ds:schemaRef ds:uri="http://schemas.openxmlformats.org/officeDocument/2006/bibliography"/>
  </ds:schemaRefs>
</ds:datastoreItem>
</file>

<file path=customXml/itemProps3.xml><?xml version="1.0" encoding="utf-8"?>
<ds:datastoreItem xmlns:ds="http://schemas.openxmlformats.org/officeDocument/2006/customXml" ds:itemID="{451E2682-E83B-48F9-B01F-DC3F66DE5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23b18-fd3c-4716-9c6d-62934ecaafdd"/>
    <ds:schemaRef ds:uri="7322adec-28f3-43ee-8f49-f64fa78ccf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1F9A37-61A4-4BAD-86C8-65B1A30B42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3112</Words>
  <Characters>17742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Darden Graduate Business School</Company>
  <LinksUpToDate>false</LinksUpToDate>
  <CharactersWithSpaces>20813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Conroy, Bob</dc:creator>
  <cp:lastModifiedBy>Miller, Scott</cp:lastModifiedBy>
  <cp:revision>9</cp:revision>
  <cp:lastPrinted>2020-03-18T21:45:00Z</cp:lastPrinted>
  <dcterms:created xsi:type="dcterms:W3CDTF">2025-09-24T18:26:00Z</dcterms:created>
  <dcterms:modified xsi:type="dcterms:W3CDTF">2025-09-24T18:34:00Z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0x010100774E131F2D303B4B8EEF7B4C4B182E53</vt:lpwstr>
  </property>
</Properties>
</file>